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DE" w:rsidRPr="008048DE" w:rsidRDefault="008048DE" w:rsidP="008048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педагога-психолога</w:t>
      </w:r>
    </w:p>
    <w:p w:rsidR="008048DE" w:rsidRDefault="008048DE" w:rsidP="00804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DE" w:rsidRPr="008048DE" w:rsidRDefault="008048DE" w:rsidP="00804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поможет в создании условий для учета «зоны ближайшего развития» при построении образовательной работы с дошкольниками, продуктивного формирования ведущих психических процессов у ребенка и в содействии преодолению неблагоприятных вариантов детского развития в разнообразных видах деятельности.</w:t>
      </w:r>
    </w:p>
    <w:p w:rsidR="008048DE" w:rsidRPr="008048DE" w:rsidRDefault="008048DE" w:rsidP="00804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Педагог-психолог ДОУ создает условия для гармоничного становления личности ребенка, обеспечивает его эмоциональное благополучие, помогает дошкольнику продуктивно реализовать и</w:t>
      </w:r>
      <w:bookmarkStart w:id="0" w:name="_GoBack"/>
      <w:bookmarkEnd w:id="0"/>
      <w:r w:rsidRPr="00804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ндивидуальный путь развития.</w:t>
      </w:r>
    </w:p>
    <w:p w:rsidR="008048DE" w:rsidRPr="008048DE" w:rsidRDefault="008048DE" w:rsidP="00804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Стремясь достигнуть своей базовой цели – охраны и укрепления психического здоровья воспитанников ДОУ, педагог-психолог включается в образовательный процесс, во все формы работы педагогического коллектива, устанавливает продуктивные взаимоотношения с воспитателями и родителями.</w:t>
      </w:r>
    </w:p>
    <w:p w:rsidR="008048DE" w:rsidRPr="008048DE" w:rsidRDefault="008048DE" w:rsidP="00804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Объектом профессиональной деятельности педагога-психолога в ДОУ выступают феномены внутренней жизни ребенка в возрасте от 2 до 7 лет. А предмет его деятельности можно определить, как психическое здоровье ребенка, охрана и укрепление которого происходит в ДОУ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8048DE" w:rsidRPr="008048DE" w:rsidRDefault="008048DE" w:rsidP="00804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Цель деятельности </w:t>
      </w:r>
      <w:r w:rsidRPr="0080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педагога-психолога, реализующаяся в данной рабочей программе заключается в </w:t>
      </w:r>
      <w:proofErr w:type="gramStart"/>
      <w:r w:rsidRPr="008048DE">
        <w:rPr>
          <w:rFonts w:ascii="Times New Roman" w:eastAsia="Calibri" w:hAnsi="Times New Roman" w:cs="Times New Roman"/>
          <w:sz w:val="24"/>
          <w:szCs w:val="24"/>
        </w:rPr>
        <w:t>создание  психологических</w:t>
      </w:r>
      <w:proofErr w:type="gramEnd"/>
      <w:r w:rsidRPr="008048DE">
        <w:rPr>
          <w:rFonts w:ascii="Times New Roman" w:eastAsia="Calibri" w:hAnsi="Times New Roman" w:cs="Times New Roman"/>
          <w:sz w:val="24"/>
          <w:szCs w:val="24"/>
        </w:rPr>
        <w:t xml:space="preserve"> условий для успешного формирования целевых ориентиров в процессе освоения воспитанником образовательных областей в соответствии с основной образовательной программой дошкольного образования.</w:t>
      </w:r>
    </w:p>
    <w:p w:rsidR="008048DE" w:rsidRPr="008048DE" w:rsidRDefault="008048DE" w:rsidP="00804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4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Задачи деятельности</w:t>
      </w:r>
      <w:r w:rsidRPr="0080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педагога-психолога:</w:t>
      </w:r>
    </w:p>
    <w:p w:rsidR="008048DE" w:rsidRPr="008048DE" w:rsidRDefault="008048DE" w:rsidP="008048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48DE">
        <w:rPr>
          <w:rFonts w:ascii="Times New Roman" w:eastAsia="Calibri" w:hAnsi="Times New Roman" w:cs="Times New Roman"/>
          <w:sz w:val="24"/>
          <w:szCs w:val="24"/>
        </w:rPr>
        <w:t>Выявление динамики становления целевых ориентиров на протяжении дошкольного возраста;</w:t>
      </w:r>
    </w:p>
    <w:p w:rsidR="008048DE" w:rsidRPr="008048DE" w:rsidRDefault="008048DE" w:rsidP="008048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48DE">
        <w:rPr>
          <w:rFonts w:ascii="Times New Roman" w:eastAsia="Calibri" w:hAnsi="Times New Roman" w:cs="Times New Roman"/>
          <w:sz w:val="24"/>
          <w:szCs w:val="24"/>
        </w:rPr>
        <w:t>Определение индивидуальных образовательных потребностей детей;</w:t>
      </w:r>
    </w:p>
    <w:p w:rsidR="008048DE" w:rsidRPr="008048DE" w:rsidRDefault="008048DE" w:rsidP="008048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48DE">
        <w:rPr>
          <w:rFonts w:ascii="Times New Roman" w:eastAsia="Calibri" w:hAnsi="Times New Roman" w:cs="Times New Roman"/>
          <w:sz w:val="24"/>
          <w:szCs w:val="24"/>
        </w:rPr>
        <w:t>Предотвращение и преодоление трудностей развития дошкольников;</w:t>
      </w:r>
    </w:p>
    <w:p w:rsidR="008048DE" w:rsidRPr="008048DE" w:rsidRDefault="008048DE" w:rsidP="008048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8DE">
        <w:rPr>
          <w:rFonts w:ascii="Times New Roman" w:eastAsia="Calibri" w:hAnsi="Times New Roman" w:cs="Times New Roman"/>
          <w:sz w:val="24"/>
          <w:szCs w:val="24"/>
        </w:rPr>
        <w:t>Создание соответствующих психологических условий для успешного освоения дошкольником образовательных областей</w:t>
      </w:r>
    </w:p>
    <w:p w:rsidR="008048DE" w:rsidRPr="008048DE" w:rsidRDefault="008048DE" w:rsidP="00804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8D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04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реализуется на протяжении всего времени пребывания детей в ДОУ и направлена на разностороннее развитие детей от 2 до 7 лет с учетом их возрастных и индивидуальных особенностей и состоит из трех разделов: целевого, содержательного и организационного.</w:t>
      </w:r>
    </w:p>
    <w:p w:rsidR="00E06946" w:rsidRDefault="00E06946"/>
    <w:sectPr w:rsidR="00E0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DF1"/>
    <w:multiLevelType w:val="hybridMultilevel"/>
    <w:tmpl w:val="F4003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DE"/>
    <w:rsid w:val="008048DE"/>
    <w:rsid w:val="00E0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C792C-B7AE-42CC-BA92-DE0E8EBA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2017-04-21T08:42:00Z</dcterms:created>
  <dcterms:modified xsi:type="dcterms:W3CDTF">2017-04-21T08:43:00Z</dcterms:modified>
</cp:coreProperties>
</file>