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10" w:rsidRPr="00F07345" w:rsidRDefault="0015543B" w:rsidP="00F07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учителя-логопеда в </w:t>
      </w:r>
      <w:proofErr w:type="gramStart"/>
      <w:r w:rsidRPr="00F07345">
        <w:rPr>
          <w:rFonts w:ascii="Times New Roman" w:hAnsi="Times New Roman" w:cs="Times New Roman"/>
          <w:b/>
          <w:sz w:val="28"/>
          <w:szCs w:val="28"/>
        </w:rPr>
        <w:t xml:space="preserve">условиях  </w:t>
      </w:r>
      <w:proofErr w:type="spellStart"/>
      <w:r w:rsidRPr="00F07345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proofErr w:type="gramEnd"/>
    </w:p>
    <w:p w:rsidR="0015543B" w:rsidRDefault="00F0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43B" w:rsidRPr="00F07345">
        <w:rPr>
          <w:rFonts w:ascii="Times New Roman" w:hAnsi="Times New Roman" w:cs="Times New Roman"/>
          <w:b/>
          <w:sz w:val="28"/>
          <w:szCs w:val="28"/>
        </w:rPr>
        <w:t>Целью</w:t>
      </w:r>
      <w:r w:rsidR="0015543B" w:rsidRPr="00F07345">
        <w:rPr>
          <w:rFonts w:ascii="Times New Roman" w:hAnsi="Times New Roman" w:cs="Times New Roman"/>
          <w:sz w:val="28"/>
          <w:szCs w:val="28"/>
        </w:rPr>
        <w:t xml:space="preserve"> программы является построение одно-двухгодичной системы коррекционно-развивающей работы в логопедическом пункте для детей с фонетико-фонематическим недоразвитием речи, преимущественно старшего дошкольного возраста (5-7 лет), предусматривающее полное взаимодействие и преемственность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всех специалистов ДОУ </w:t>
      </w:r>
      <w:r w:rsidR="0015543B" w:rsidRPr="00F07345">
        <w:rPr>
          <w:rFonts w:ascii="Times New Roman" w:hAnsi="Times New Roman" w:cs="Times New Roman"/>
          <w:sz w:val="28"/>
          <w:szCs w:val="28"/>
        </w:rPr>
        <w:t>родителей (законных представителей) дошкольников.</w:t>
      </w:r>
    </w:p>
    <w:p w:rsidR="00F07345" w:rsidRDefault="00F0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345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F07345" w:rsidRDefault="00F07345" w:rsidP="006A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детьми самостоятельной, связной, грамматически правильной речью;</w:t>
      </w:r>
    </w:p>
    <w:p w:rsidR="00F07345" w:rsidRDefault="00F07345" w:rsidP="006A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для развития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навыка  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F07345" w:rsidRDefault="00F07345" w:rsidP="006A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овладеть фонетической системой русского языка;</w:t>
      </w:r>
    </w:p>
    <w:p w:rsidR="00F07345" w:rsidRDefault="00F07345" w:rsidP="006A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мотивацию детей к школьному обучению, учить их основам грамоты.</w:t>
      </w:r>
    </w:p>
    <w:p w:rsidR="00F07345" w:rsidRDefault="006A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345">
        <w:rPr>
          <w:rFonts w:ascii="Times New Roman" w:hAnsi="Times New Roman" w:cs="Times New Roman"/>
          <w:sz w:val="28"/>
          <w:szCs w:val="28"/>
        </w:rPr>
        <w:t xml:space="preserve">При составлении Программы соблюдались </w:t>
      </w:r>
      <w:r w:rsidR="00F07345" w:rsidRPr="00F07345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F07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34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F07345">
        <w:rPr>
          <w:rFonts w:ascii="Times New Roman" w:hAnsi="Times New Roman" w:cs="Times New Roman"/>
          <w:sz w:val="28"/>
          <w:szCs w:val="28"/>
        </w:rPr>
        <w:t xml:space="preserve">, онтогенетический, систематичности и взаимосвязи, конкретности и </w:t>
      </w:r>
      <w:proofErr w:type="spellStart"/>
      <w:r w:rsidR="00F07345">
        <w:rPr>
          <w:rFonts w:ascii="Times New Roman" w:hAnsi="Times New Roman" w:cs="Times New Roman"/>
          <w:sz w:val="28"/>
          <w:szCs w:val="28"/>
        </w:rPr>
        <w:t>доступости</w:t>
      </w:r>
      <w:proofErr w:type="spellEnd"/>
      <w:r w:rsidR="00F07345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строится на основе </w:t>
      </w:r>
      <w:r w:rsidR="00F07345" w:rsidRPr="00F07345">
        <w:rPr>
          <w:rFonts w:ascii="Times New Roman" w:hAnsi="Times New Roman" w:cs="Times New Roman"/>
          <w:b/>
          <w:sz w:val="28"/>
          <w:szCs w:val="28"/>
        </w:rPr>
        <w:t>индивидуальных особенностей</w:t>
      </w:r>
      <w:r w:rsidR="00F07345">
        <w:rPr>
          <w:rFonts w:ascii="Times New Roman" w:hAnsi="Times New Roman" w:cs="Times New Roman"/>
          <w:sz w:val="28"/>
          <w:szCs w:val="28"/>
        </w:rPr>
        <w:t xml:space="preserve"> каждого ребёнка. Исходя из характеристики речевого развития детей, планируются </w:t>
      </w:r>
      <w:r w:rsidR="00F07345" w:rsidRPr="00F07345">
        <w:rPr>
          <w:rFonts w:ascii="Times New Roman" w:hAnsi="Times New Roman" w:cs="Times New Roman"/>
          <w:b/>
          <w:sz w:val="28"/>
          <w:szCs w:val="28"/>
        </w:rPr>
        <w:t>сроки освоения</w:t>
      </w:r>
      <w:r w:rsidR="00F07345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0B42C3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образования.</w:t>
      </w:r>
    </w:p>
    <w:p w:rsidR="000B42C3" w:rsidRDefault="000B42C3" w:rsidP="000B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Содержательный раздел программы включает в себя описание образовательной деятельности, вариативные формы, способы методы и</w:t>
      </w:r>
      <w:r w:rsidRPr="000B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программы. Дана подробная характеристика детей с различным уровнем речевого развития. Подробно описана методика проведения логопедического мониторинга, методы взаимодействия участников образовательного процесса, формы взаимодействия с семьями воспитанников. </w:t>
      </w:r>
    </w:p>
    <w:p w:rsidR="006A007D" w:rsidRDefault="000B42C3" w:rsidP="000B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Организационный раздел раскрывает основные направления, систему и виды коррекционной и образовательной деятельности в рамках программы. </w:t>
      </w:r>
      <w:r w:rsidR="006A007D">
        <w:rPr>
          <w:rFonts w:ascii="Times New Roman" w:hAnsi="Times New Roman" w:cs="Times New Roman"/>
          <w:sz w:val="28"/>
          <w:szCs w:val="28"/>
        </w:rPr>
        <w:t>Тематическое планирование составлено с учетом возрастных особенностей развития дошкольников. В программе представлены периодичность и количество коррекционных индивидуальных и подгрупповых занятий с детьми, а также условия реализации программы и особенности развивающей предметно-пространственной среды.</w:t>
      </w:r>
    </w:p>
    <w:p w:rsidR="006A007D" w:rsidRDefault="006A007D" w:rsidP="006A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Представлен список основной и дополнительной литературы,</w:t>
      </w:r>
      <w:r w:rsidRPr="006A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используемый при составлении программы.</w:t>
      </w:r>
    </w:p>
    <w:p w:rsidR="006A007D" w:rsidRPr="000B42C3" w:rsidRDefault="006A007D" w:rsidP="000B42C3">
      <w:pPr>
        <w:rPr>
          <w:rFonts w:ascii="Times New Roman" w:hAnsi="Times New Roman" w:cs="Times New Roman"/>
          <w:sz w:val="28"/>
          <w:szCs w:val="28"/>
        </w:rPr>
      </w:pPr>
    </w:p>
    <w:sectPr w:rsidR="006A007D" w:rsidRPr="000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0"/>
    <w:rsid w:val="000B42C3"/>
    <w:rsid w:val="0015543B"/>
    <w:rsid w:val="006A007D"/>
    <w:rsid w:val="006D3010"/>
    <w:rsid w:val="00DB1650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D632-4383-4869-822E-91DA63D8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4</cp:revision>
  <dcterms:created xsi:type="dcterms:W3CDTF">2017-05-02T11:43:00Z</dcterms:created>
  <dcterms:modified xsi:type="dcterms:W3CDTF">2017-05-02T12:31:00Z</dcterms:modified>
</cp:coreProperties>
</file>