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1F" w:rsidRPr="00755240" w:rsidRDefault="007A76AD" w:rsidP="00755240">
      <w:pPr>
        <w:pStyle w:val="c2"/>
        <w:shd w:val="clear" w:color="auto" w:fill="FFFFFF" w:themeFill="background1"/>
        <w:spacing w:before="0" w:after="0"/>
        <w:ind w:left="-567" w:right="-568"/>
        <w:jc w:val="center"/>
        <w:rPr>
          <w:b/>
          <w:color w:val="444444"/>
          <w:sz w:val="28"/>
          <w:szCs w:val="28"/>
        </w:rPr>
      </w:pPr>
      <w:r w:rsidRPr="00755240">
        <w:rPr>
          <w:b/>
          <w:color w:val="444444"/>
          <w:sz w:val="28"/>
          <w:szCs w:val="28"/>
        </w:rPr>
        <w:t>Итоговое занятие</w:t>
      </w:r>
      <w:r w:rsidR="006B001F" w:rsidRPr="00755240">
        <w:rPr>
          <w:b/>
          <w:color w:val="444444"/>
          <w:sz w:val="28"/>
          <w:szCs w:val="28"/>
        </w:rPr>
        <w:t>-игра по теме:</w:t>
      </w:r>
    </w:p>
    <w:p w:rsidR="00D57889" w:rsidRPr="00755240" w:rsidRDefault="007A76AD" w:rsidP="00755240">
      <w:pPr>
        <w:pStyle w:val="c2"/>
        <w:shd w:val="clear" w:color="auto" w:fill="FFFFFF" w:themeFill="background1"/>
        <w:spacing w:before="0" w:after="0"/>
        <w:ind w:left="-567" w:right="-568"/>
        <w:jc w:val="center"/>
        <w:rPr>
          <w:b/>
          <w:color w:val="444444"/>
          <w:sz w:val="28"/>
          <w:szCs w:val="28"/>
        </w:rPr>
      </w:pPr>
      <w:r w:rsidRPr="00755240">
        <w:rPr>
          <w:b/>
          <w:color w:val="444444"/>
          <w:sz w:val="28"/>
          <w:szCs w:val="28"/>
        </w:rPr>
        <w:t>«Человек. Слух и звук. Нюхаем и пробуем</w:t>
      </w:r>
      <w:proofErr w:type="gramStart"/>
      <w:r w:rsidRPr="00755240">
        <w:rPr>
          <w:b/>
          <w:color w:val="444444"/>
          <w:sz w:val="28"/>
          <w:szCs w:val="28"/>
        </w:rPr>
        <w:t>.</w:t>
      </w:r>
      <w:r w:rsidR="00D57889" w:rsidRPr="00755240">
        <w:rPr>
          <w:b/>
          <w:color w:val="444444"/>
          <w:sz w:val="28"/>
          <w:szCs w:val="28"/>
        </w:rPr>
        <w:t>»</w:t>
      </w:r>
      <w:proofErr w:type="gramEnd"/>
    </w:p>
    <w:p w:rsidR="007A76AD" w:rsidRPr="00755240" w:rsidRDefault="00D57889" w:rsidP="00755240">
      <w:pPr>
        <w:pStyle w:val="c2"/>
        <w:shd w:val="clear" w:color="auto" w:fill="FFFFFF" w:themeFill="background1"/>
        <w:spacing w:before="0" w:after="0"/>
        <w:ind w:left="-567" w:right="-568"/>
        <w:rPr>
          <w:color w:val="444444"/>
          <w:sz w:val="28"/>
          <w:szCs w:val="28"/>
        </w:rPr>
      </w:pPr>
      <w:r w:rsidRPr="00755240">
        <w:rPr>
          <w:b/>
          <w:color w:val="444444"/>
          <w:sz w:val="28"/>
          <w:szCs w:val="28"/>
        </w:rPr>
        <w:t xml:space="preserve">                                             </w:t>
      </w:r>
      <w:r w:rsidRPr="00755240">
        <w:rPr>
          <w:color w:val="444444"/>
          <w:sz w:val="28"/>
          <w:szCs w:val="28"/>
        </w:rPr>
        <w:t>средняя группа</w:t>
      </w:r>
    </w:p>
    <w:p w:rsidR="007A76AD" w:rsidRPr="00755240" w:rsidRDefault="007A76AD" w:rsidP="00755240">
      <w:pPr>
        <w:pStyle w:val="c2"/>
        <w:shd w:val="clear" w:color="auto" w:fill="FFFFFF" w:themeFill="background1"/>
        <w:spacing w:before="0" w:after="0"/>
        <w:ind w:left="720"/>
        <w:rPr>
          <w:b/>
          <w:color w:val="444444"/>
          <w:sz w:val="28"/>
          <w:szCs w:val="28"/>
        </w:rPr>
      </w:pPr>
      <w:r w:rsidRPr="00755240">
        <w:rPr>
          <w:b/>
          <w:color w:val="444444"/>
          <w:sz w:val="28"/>
          <w:szCs w:val="28"/>
        </w:rPr>
        <w:t xml:space="preserve">                   </w:t>
      </w:r>
      <w:r w:rsidR="006B001F" w:rsidRPr="00755240">
        <w:rPr>
          <w:b/>
          <w:color w:val="444444"/>
          <w:sz w:val="28"/>
          <w:szCs w:val="28"/>
        </w:rPr>
        <w:t xml:space="preserve">              </w:t>
      </w:r>
      <w:r w:rsidRPr="00755240">
        <w:rPr>
          <w:b/>
          <w:color w:val="444444"/>
          <w:sz w:val="28"/>
          <w:szCs w:val="28"/>
        </w:rPr>
        <w:t>28.09. 2016</w:t>
      </w:r>
    </w:p>
    <w:p w:rsidR="007A76AD" w:rsidRPr="00755240" w:rsidRDefault="007A76AD" w:rsidP="00755240">
      <w:pPr>
        <w:pStyle w:val="c2"/>
        <w:shd w:val="clear" w:color="auto" w:fill="FFFFFF" w:themeFill="background1"/>
        <w:spacing w:before="0" w:after="0"/>
        <w:ind w:left="720"/>
        <w:rPr>
          <w:color w:val="444444"/>
          <w:sz w:val="28"/>
          <w:szCs w:val="28"/>
        </w:rPr>
      </w:pPr>
      <w:r w:rsidRPr="00755240">
        <w:rPr>
          <w:color w:val="444444"/>
          <w:sz w:val="28"/>
          <w:szCs w:val="28"/>
        </w:rPr>
        <w:t>Составители: Степанова Т.И., Калединская О.В.</w:t>
      </w:r>
    </w:p>
    <w:p w:rsidR="007A76AD" w:rsidRPr="00755240" w:rsidRDefault="00D57889" w:rsidP="00755240">
      <w:pPr>
        <w:pStyle w:val="c2"/>
        <w:shd w:val="clear" w:color="auto" w:fill="FFFFFF" w:themeFill="background1"/>
        <w:spacing w:before="0" w:after="0"/>
        <w:ind w:left="709"/>
        <w:rPr>
          <w:color w:val="444444"/>
          <w:sz w:val="28"/>
          <w:szCs w:val="28"/>
        </w:rPr>
      </w:pPr>
      <w:r w:rsidRPr="00755240">
        <w:rPr>
          <w:b/>
          <w:color w:val="444444"/>
          <w:sz w:val="28"/>
          <w:szCs w:val="28"/>
          <w:u w:val="single"/>
        </w:rPr>
        <w:t>Цель</w:t>
      </w:r>
      <w:r w:rsidR="007A76AD" w:rsidRPr="00755240">
        <w:rPr>
          <w:b/>
          <w:color w:val="444444"/>
          <w:sz w:val="28"/>
          <w:szCs w:val="28"/>
          <w:u w:val="single"/>
        </w:rPr>
        <w:t>:</w:t>
      </w:r>
      <w:r w:rsidR="007A76AD" w:rsidRPr="00755240">
        <w:rPr>
          <w:color w:val="444444"/>
          <w:sz w:val="28"/>
          <w:szCs w:val="28"/>
        </w:rPr>
        <w:t xml:space="preserve"> Закрепить представления детей об органах чувств, их назначении</w:t>
      </w:r>
      <w:proofErr w:type="gramStart"/>
      <w:r w:rsidR="007A76AD" w:rsidRPr="00755240">
        <w:rPr>
          <w:color w:val="444444"/>
          <w:sz w:val="28"/>
          <w:szCs w:val="28"/>
        </w:rPr>
        <w:t xml:space="preserve"> .</w:t>
      </w:r>
      <w:proofErr w:type="gramEnd"/>
    </w:p>
    <w:p w:rsidR="007A76AD" w:rsidRPr="00755240" w:rsidRDefault="007A76AD" w:rsidP="00755240">
      <w:pPr>
        <w:pStyle w:val="c2"/>
        <w:numPr>
          <w:ilvl w:val="0"/>
          <w:numId w:val="2"/>
        </w:numPr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755240">
        <w:rPr>
          <w:color w:val="444444"/>
          <w:sz w:val="28"/>
          <w:szCs w:val="28"/>
        </w:rPr>
        <w:t>уши слышать, узнавать различные звуки;</w:t>
      </w:r>
    </w:p>
    <w:p w:rsidR="00D57889" w:rsidRPr="00755240" w:rsidRDefault="00D57889" w:rsidP="00755240">
      <w:pPr>
        <w:pStyle w:val="c2"/>
        <w:numPr>
          <w:ilvl w:val="0"/>
          <w:numId w:val="2"/>
        </w:numPr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bookmarkStart w:id="0" w:name="_GoBack"/>
      <w:bookmarkEnd w:id="0"/>
      <w:r w:rsidRPr="00755240">
        <w:rPr>
          <w:color w:val="444444"/>
          <w:sz w:val="28"/>
          <w:szCs w:val="28"/>
        </w:rPr>
        <w:t>нос – определять запах;</w:t>
      </w:r>
    </w:p>
    <w:p w:rsidR="00D57889" w:rsidRPr="00755240" w:rsidRDefault="00D57889" w:rsidP="00755240">
      <w:pPr>
        <w:pStyle w:val="c2"/>
        <w:numPr>
          <w:ilvl w:val="0"/>
          <w:numId w:val="2"/>
        </w:numPr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755240">
        <w:rPr>
          <w:color w:val="444444"/>
          <w:sz w:val="28"/>
          <w:szCs w:val="28"/>
        </w:rPr>
        <w:t>пальцы – определять форму, структуру поверхности;</w:t>
      </w:r>
    </w:p>
    <w:p w:rsidR="00D57889" w:rsidRPr="00755240" w:rsidRDefault="00D57889" w:rsidP="00755240">
      <w:pPr>
        <w:pStyle w:val="c2"/>
        <w:numPr>
          <w:ilvl w:val="0"/>
          <w:numId w:val="2"/>
        </w:numPr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755240">
        <w:rPr>
          <w:color w:val="444444"/>
          <w:sz w:val="28"/>
          <w:szCs w:val="28"/>
        </w:rPr>
        <w:t>язык – определять на вкус.</w:t>
      </w:r>
    </w:p>
    <w:p w:rsidR="007A76AD" w:rsidRPr="00755240" w:rsidRDefault="007A76AD" w:rsidP="00755240">
      <w:pPr>
        <w:pStyle w:val="c2"/>
        <w:shd w:val="clear" w:color="auto" w:fill="FFFFFF" w:themeFill="background1"/>
        <w:spacing w:before="0" w:after="0"/>
        <w:ind w:left="709"/>
        <w:rPr>
          <w:color w:val="444444"/>
          <w:sz w:val="28"/>
          <w:szCs w:val="28"/>
        </w:rPr>
      </w:pPr>
      <w:r w:rsidRPr="00755240">
        <w:rPr>
          <w:color w:val="444444"/>
          <w:sz w:val="28"/>
          <w:szCs w:val="28"/>
        </w:rPr>
        <w:t xml:space="preserve"> </w:t>
      </w:r>
      <w:r w:rsidR="00D57889" w:rsidRPr="00755240">
        <w:rPr>
          <w:b/>
          <w:color w:val="444444"/>
          <w:sz w:val="28"/>
          <w:szCs w:val="28"/>
          <w:u w:val="single"/>
        </w:rPr>
        <w:t>Материалы:</w:t>
      </w:r>
      <w:r w:rsidR="00D57889" w:rsidRPr="00755240">
        <w:rPr>
          <w:color w:val="444444"/>
          <w:sz w:val="28"/>
          <w:szCs w:val="28"/>
        </w:rPr>
        <w:t xml:space="preserve"> ширма, газета, колокольчик, молоток, камни, погремушка, свисток, говорящая кукла, футляры от киндер-сюрпризов с дырочками, в футлярах: чеснок, кусочек апельсина, поролон с духами</w:t>
      </w:r>
      <w:r w:rsidR="000A1E83" w:rsidRPr="00755240">
        <w:rPr>
          <w:color w:val="444444"/>
          <w:sz w:val="28"/>
          <w:szCs w:val="28"/>
        </w:rPr>
        <w:t>, лимон, сахар, «Чудесный мешочек»</w:t>
      </w:r>
      <w:r w:rsidR="006B001F" w:rsidRPr="00755240">
        <w:rPr>
          <w:color w:val="444444"/>
          <w:sz w:val="28"/>
          <w:szCs w:val="28"/>
        </w:rPr>
        <w:t xml:space="preserve">, </w:t>
      </w:r>
      <w:proofErr w:type="spellStart"/>
      <w:r w:rsidR="006B001F" w:rsidRPr="00755240">
        <w:rPr>
          <w:color w:val="444444"/>
          <w:sz w:val="28"/>
          <w:szCs w:val="28"/>
        </w:rPr>
        <w:t>дид</w:t>
      </w:r>
      <w:proofErr w:type="gramStart"/>
      <w:r w:rsidR="006B001F" w:rsidRPr="00755240">
        <w:rPr>
          <w:color w:val="444444"/>
          <w:sz w:val="28"/>
          <w:szCs w:val="28"/>
        </w:rPr>
        <w:t>.и</w:t>
      </w:r>
      <w:proofErr w:type="gramEnd"/>
      <w:r w:rsidR="006B001F" w:rsidRPr="00755240">
        <w:rPr>
          <w:color w:val="444444"/>
          <w:sz w:val="28"/>
          <w:szCs w:val="28"/>
        </w:rPr>
        <w:t>гра</w:t>
      </w:r>
      <w:proofErr w:type="spellEnd"/>
      <w:r w:rsidR="006B001F" w:rsidRPr="00755240">
        <w:rPr>
          <w:color w:val="444444"/>
          <w:sz w:val="28"/>
          <w:szCs w:val="28"/>
        </w:rPr>
        <w:t xml:space="preserve"> «Нюхаем, пробуем, слушаем, трогаем».</w:t>
      </w:r>
    </w:p>
    <w:p w:rsidR="00D57889" w:rsidRPr="00755240" w:rsidRDefault="00D57889" w:rsidP="00755240">
      <w:pPr>
        <w:pStyle w:val="c2"/>
        <w:shd w:val="clear" w:color="auto" w:fill="FFFFFF" w:themeFill="background1"/>
        <w:spacing w:before="0" w:after="0"/>
        <w:ind w:left="709"/>
        <w:rPr>
          <w:b/>
          <w:color w:val="444444"/>
          <w:sz w:val="28"/>
          <w:szCs w:val="28"/>
          <w:u w:val="single"/>
        </w:rPr>
      </w:pPr>
      <w:r w:rsidRPr="00755240">
        <w:rPr>
          <w:b/>
          <w:color w:val="444444"/>
          <w:sz w:val="28"/>
          <w:szCs w:val="28"/>
          <w:u w:val="single"/>
        </w:rPr>
        <w:t>Ход исследования:</w:t>
      </w:r>
    </w:p>
    <w:p w:rsidR="00D57889" w:rsidRPr="00755240" w:rsidRDefault="00D57889" w:rsidP="00755240">
      <w:pPr>
        <w:pStyle w:val="c2"/>
        <w:shd w:val="clear" w:color="auto" w:fill="FFFFFF" w:themeFill="background1"/>
        <w:spacing w:before="0" w:after="0"/>
        <w:ind w:left="709"/>
        <w:rPr>
          <w:i/>
          <w:color w:val="444444"/>
          <w:sz w:val="28"/>
          <w:szCs w:val="28"/>
        </w:rPr>
      </w:pPr>
      <w:proofErr w:type="gramStart"/>
      <w:r w:rsidRPr="00755240">
        <w:rPr>
          <w:i/>
          <w:color w:val="444444"/>
          <w:sz w:val="28"/>
          <w:szCs w:val="28"/>
        </w:rPr>
        <w:t>За ширмой разложены газета,</w:t>
      </w:r>
      <w:r w:rsidRPr="00755240">
        <w:rPr>
          <w:color w:val="444444"/>
          <w:sz w:val="28"/>
          <w:szCs w:val="28"/>
        </w:rPr>
        <w:t xml:space="preserve"> </w:t>
      </w:r>
      <w:r w:rsidRPr="00755240">
        <w:rPr>
          <w:i/>
          <w:color w:val="444444"/>
          <w:sz w:val="28"/>
          <w:szCs w:val="28"/>
        </w:rPr>
        <w:t>колокольчик, молоток, камни, погремушка, свисток, говорящая кукла.</w:t>
      </w:r>
      <w:proofErr w:type="gramEnd"/>
      <w:r w:rsidRPr="00755240">
        <w:rPr>
          <w:i/>
          <w:color w:val="444444"/>
          <w:sz w:val="28"/>
          <w:szCs w:val="28"/>
        </w:rPr>
        <w:t xml:space="preserve"> Дед</w:t>
      </w:r>
      <w:proofErr w:type="gramStart"/>
      <w:r w:rsidRPr="00755240">
        <w:rPr>
          <w:i/>
          <w:color w:val="444444"/>
          <w:sz w:val="28"/>
          <w:szCs w:val="28"/>
        </w:rPr>
        <w:t xml:space="preserve"> З</w:t>
      </w:r>
      <w:proofErr w:type="gramEnd"/>
      <w:r w:rsidRPr="00755240">
        <w:rPr>
          <w:i/>
          <w:color w:val="444444"/>
          <w:sz w:val="28"/>
          <w:szCs w:val="28"/>
        </w:rPr>
        <w:t>най предлагает детям поиграть с ним. В ходе знакомства дед</w:t>
      </w:r>
      <w:proofErr w:type="gramStart"/>
      <w:r w:rsidRPr="00755240">
        <w:rPr>
          <w:i/>
          <w:color w:val="444444"/>
          <w:sz w:val="28"/>
          <w:szCs w:val="28"/>
        </w:rPr>
        <w:t xml:space="preserve"> З</w:t>
      </w:r>
      <w:proofErr w:type="gramEnd"/>
      <w:r w:rsidRPr="00755240">
        <w:rPr>
          <w:i/>
          <w:color w:val="444444"/>
          <w:sz w:val="28"/>
          <w:szCs w:val="28"/>
        </w:rPr>
        <w:t>най беседует с детьми, з</w:t>
      </w:r>
      <w:r w:rsidR="000A1E83" w:rsidRPr="00755240">
        <w:rPr>
          <w:i/>
          <w:color w:val="444444"/>
          <w:sz w:val="28"/>
          <w:szCs w:val="28"/>
        </w:rPr>
        <w:t>адавая вопросы, играет с детьми.</w:t>
      </w:r>
    </w:p>
    <w:p w:rsidR="000A1E83" w:rsidRPr="00755240" w:rsidRDefault="000A1E83" w:rsidP="00755240">
      <w:pPr>
        <w:pStyle w:val="c2"/>
        <w:numPr>
          <w:ilvl w:val="0"/>
          <w:numId w:val="3"/>
        </w:numPr>
        <w:shd w:val="clear" w:color="auto" w:fill="FFFFFF" w:themeFill="background1"/>
        <w:spacing w:before="0" w:after="0"/>
        <w:rPr>
          <w:b/>
          <w:i/>
          <w:color w:val="444444"/>
          <w:sz w:val="28"/>
          <w:szCs w:val="28"/>
        </w:rPr>
      </w:pPr>
      <w:r w:rsidRPr="00755240">
        <w:rPr>
          <w:b/>
          <w:i/>
          <w:color w:val="444444"/>
          <w:sz w:val="28"/>
          <w:szCs w:val="28"/>
        </w:rPr>
        <w:t>Игра «Угадай, что звучит»</w:t>
      </w:r>
      <w:r w:rsidRPr="00755240">
        <w:rPr>
          <w:color w:val="444444"/>
          <w:sz w:val="28"/>
          <w:szCs w:val="28"/>
        </w:rPr>
        <w:t xml:space="preserve">.  </w:t>
      </w:r>
      <w:r w:rsidRPr="00755240">
        <w:rPr>
          <w:i/>
          <w:color w:val="444444"/>
          <w:sz w:val="28"/>
          <w:szCs w:val="28"/>
        </w:rPr>
        <w:t>Дед</w:t>
      </w:r>
      <w:proofErr w:type="gramStart"/>
      <w:r w:rsidRPr="00755240">
        <w:rPr>
          <w:i/>
          <w:color w:val="444444"/>
          <w:sz w:val="28"/>
          <w:szCs w:val="28"/>
        </w:rPr>
        <w:t xml:space="preserve"> З</w:t>
      </w:r>
      <w:proofErr w:type="gramEnd"/>
      <w:r w:rsidRPr="00755240">
        <w:rPr>
          <w:i/>
          <w:color w:val="444444"/>
          <w:sz w:val="28"/>
          <w:szCs w:val="28"/>
        </w:rPr>
        <w:t>най выбирает одного ребенка. Ребенок за ширмой выбирает предмет, которым затем издает звук, другие дети отгадывают. Они называют предмет, с помощью которого издан звук, и говорят, что услышали его ушами.</w:t>
      </w:r>
    </w:p>
    <w:p w:rsidR="000A1E83" w:rsidRPr="00755240" w:rsidRDefault="000A1E83" w:rsidP="00755240">
      <w:pPr>
        <w:pStyle w:val="c2"/>
        <w:numPr>
          <w:ilvl w:val="0"/>
          <w:numId w:val="3"/>
        </w:numPr>
        <w:shd w:val="clear" w:color="auto" w:fill="FFFFFF" w:themeFill="background1"/>
        <w:spacing w:before="0" w:after="0"/>
        <w:rPr>
          <w:b/>
          <w:i/>
          <w:color w:val="444444"/>
          <w:sz w:val="28"/>
          <w:szCs w:val="28"/>
        </w:rPr>
      </w:pPr>
      <w:r w:rsidRPr="00755240">
        <w:rPr>
          <w:b/>
          <w:i/>
          <w:color w:val="444444"/>
          <w:sz w:val="28"/>
          <w:szCs w:val="28"/>
        </w:rPr>
        <w:t>Игра «Отгадай по запаху»</w:t>
      </w:r>
      <w:r w:rsidRPr="00755240">
        <w:rPr>
          <w:color w:val="444444"/>
          <w:sz w:val="28"/>
          <w:szCs w:val="28"/>
        </w:rPr>
        <w:t xml:space="preserve">.  </w:t>
      </w:r>
      <w:r w:rsidRPr="00755240">
        <w:rPr>
          <w:i/>
          <w:color w:val="444444"/>
          <w:sz w:val="28"/>
          <w:szCs w:val="28"/>
        </w:rPr>
        <w:t>Дед</w:t>
      </w:r>
      <w:proofErr w:type="gramStart"/>
      <w:r w:rsidRPr="00755240">
        <w:rPr>
          <w:i/>
          <w:color w:val="444444"/>
          <w:sz w:val="28"/>
          <w:szCs w:val="28"/>
        </w:rPr>
        <w:t xml:space="preserve"> З</w:t>
      </w:r>
      <w:proofErr w:type="gramEnd"/>
      <w:r w:rsidRPr="00755240">
        <w:rPr>
          <w:i/>
          <w:color w:val="444444"/>
          <w:sz w:val="28"/>
          <w:szCs w:val="28"/>
        </w:rPr>
        <w:t xml:space="preserve">най дает каждому ребенку понюхать футляры с дырочками. Дети по запаху определяют содержимое в футляре: чеснок или духи или апельсин. </w:t>
      </w:r>
    </w:p>
    <w:p w:rsidR="000A1E83" w:rsidRPr="00755240" w:rsidRDefault="000A1E83" w:rsidP="00755240">
      <w:pPr>
        <w:pStyle w:val="c2"/>
        <w:numPr>
          <w:ilvl w:val="0"/>
          <w:numId w:val="3"/>
        </w:numPr>
        <w:shd w:val="clear" w:color="auto" w:fill="FFFFFF" w:themeFill="background1"/>
        <w:spacing w:before="0" w:after="0"/>
        <w:rPr>
          <w:b/>
          <w:i/>
          <w:color w:val="444444"/>
          <w:sz w:val="28"/>
          <w:szCs w:val="28"/>
        </w:rPr>
      </w:pPr>
      <w:r w:rsidRPr="00755240">
        <w:rPr>
          <w:b/>
          <w:i/>
          <w:color w:val="444444"/>
          <w:sz w:val="28"/>
          <w:szCs w:val="28"/>
        </w:rPr>
        <w:t>Игра «Отгадай на вкус»</w:t>
      </w:r>
      <w:r w:rsidRPr="00755240">
        <w:rPr>
          <w:color w:val="444444"/>
          <w:sz w:val="28"/>
          <w:szCs w:val="28"/>
        </w:rPr>
        <w:t>.</w:t>
      </w:r>
      <w:r w:rsidRPr="00755240">
        <w:rPr>
          <w:i/>
          <w:color w:val="444444"/>
          <w:sz w:val="28"/>
          <w:szCs w:val="28"/>
        </w:rPr>
        <w:t xml:space="preserve"> Дед</w:t>
      </w:r>
      <w:proofErr w:type="gramStart"/>
      <w:r w:rsidRPr="00755240">
        <w:rPr>
          <w:i/>
          <w:color w:val="444444"/>
          <w:sz w:val="28"/>
          <w:szCs w:val="28"/>
        </w:rPr>
        <w:t xml:space="preserve"> З</w:t>
      </w:r>
      <w:proofErr w:type="gramEnd"/>
      <w:r w:rsidRPr="00755240">
        <w:rPr>
          <w:i/>
          <w:color w:val="444444"/>
          <w:sz w:val="28"/>
          <w:szCs w:val="28"/>
        </w:rPr>
        <w:t>най предлагает детям отгадать по вкусу лимон и сахар.</w:t>
      </w:r>
    </w:p>
    <w:p w:rsidR="000A1E83" w:rsidRPr="00755240" w:rsidRDefault="000A1E83" w:rsidP="00755240">
      <w:pPr>
        <w:pStyle w:val="c2"/>
        <w:numPr>
          <w:ilvl w:val="0"/>
          <w:numId w:val="3"/>
        </w:numPr>
        <w:shd w:val="clear" w:color="auto" w:fill="FFFFFF" w:themeFill="background1"/>
        <w:spacing w:before="0" w:after="0"/>
        <w:rPr>
          <w:b/>
          <w:i/>
          <w:color w:val="444444"/>
          <w:sz w:val="28"/>
          <w:szCs w:val="28"/>
        </w:rPr>
      </w:pPr>
      <w:r w:rsidRPr="00755240">
        <w:rPr>
          <w:b/>
          <w:i/>
          <w:color w:val="444444"/>
          <w:sz w:val="28"/>
          <w:szCs w:val="28"/>
        </w:rPr>
        <w:t>Игра «Отгадай на ощупь»</w:t>
      </w:r>
      <w:r w:rsidRPr="00755240">
        <w:rPr>
          <w:color w:val="444444"/>
          <w:sz w:val="28"/>
          <w:szCs w:val="28"/>
        </w:rPr>
        <w:t>.</w:t>
      </w:r>
      <w:r w:rsidRPr="00755240">
        <w:rPr>
          <w:i/>
          <w:color w:val="444444"/>
          <w:sz w:val="28"/>
          <w:szCs w:val="28"/>
        </w:rPr>
        <w:t xml:space="preserve"> Дети опускают руку в мешочек, отгадывают предмет и затем достают его. </w:t>
      </w:r>
    </w:p>
    <w:p w:rsidR="000A1E83" w:rsidRPr="00755240" w:rsidRDefault="006B001F" w:rsidP="00755240">
      <w:pPr>
        <w:pStyle w:val="c2"/>
        <w:numPr>
          <w:ilvl w:val="0"/>
          <w:numId w:val="3"/>
        </w:numPr>
        <w:shd w:val="clear" w:color="auto" w:fill="FFFFFF" w:themeFill="background1"/>
        <w:spacing w:before="0" w:after="0"/>
        <w:rPr>
          <w:b/>
          <w:i/>
          <w:color w:val="444444"/>
          <w:sz w:val="28"/>
          <w:szCs w:val="28"/>
        </w:rPr>
      </w:pPr>
      <w:r w:rsidRPr="00755240">
        <w:rPr>
          <w:b/>
          <w:i/>
          <w:color w:val="444444"/>
          <w:sz w:val="28"/>
          <w:szCs w:val="28"/>
        </w:rPr>
        <w:t xml:space="preserve">Игра «Наши помощники». </w:t>
      </w:r>
      <w:r w:rsidRPr="00755240">
        <w:rPr>
          <w:i/>
          <w:color w:val="444444"/>
          <w:sz w:val="28"/>
          <w:szCs w:val="28"/>
        </w:rPr>
        <w:t>Дед</w:t>
      </w:r>
      <w:proofErr w:type="gramStart"/>
      <w:r w:rsidRPr="00755240">
        <w:rPr>
          <w:i/>
          <w:color w:val="444444"/>
          <w:sz w:val="28"/>
          <w:szCs w:val="28"/>
        </w:rPr>
        <w:t xml:space="preserve"> З</w:t>
      </w:r>
      <w:proofErr w:type="gramEnd"/>
      <w:r w:rsidRPr="00755240">
        <w:rPr>
          <w:i/>
          <w:color w:val="444444"/>
          <w:sz w:val="28"/>
          <w:szCs w:val="28"/>
        </w:rPr>
        <w:t xml:space="preserve">най представляет детям своих </w:t>
      </w:r>
      <w:proofErr w:type="spellStart"/>
      <w:r w:rsidRPr="00755240">
        <w:rPr>
          <w:i/>
          <w:color w:val="444444"/>
          <w:sz w:val="28"/>
          <w:szCs w:val="28"/>
        </w:rPr>
        <w:t>помощников-гусеничек</w:t>
      </w:r>
      <w:proofErr w:type="spellEnd"/>
      <w:r w:rsidRPr="00755240">
        <w:rPr>
          <w:i/>
          <w:color w:val="444444"/>
          <w:sz w:val="28"/>
          <w:szCs w:val="28"/>
        </w:rPr>
        <w:t xml:space="preserve">. Их зовут гусеница Зрение, гусеница Обоняние, гусеница Осязание, гусеница Вкус. Они помогают узнать нам предмет по запаху, по вкусу, по звуку, на ощупь. На </w:t>
      </w:r>
      <w:proofErr w:type="spellStart"/>
      <w:r w:rsidRPr="00755240">
        <w:rPr>
          <w:i/>
          <w:color w:val="444444"/>
          <w:sz w:val="28"/>
          <w:szCs w:val="28"/>
        </w:rPr>
        <w:t>фланелеграфе</w:t>
      </w:r>
      <w:proofErr w:type="spellEnd"/>
      <w:r w:rsidRPr="00755240">
        <w:rPr>
          <w:i/>
          <w:color w:val="444444"/>
          <w:sz w:val="28"/>
          <w:szCs w:val="28"/>
        </w:rPr>
        <w:t xml:space="preserve"> с помощью игры  </w:t>
      </w:r>
      <w:r w:rsidRPr="00755240">
        <w:rPr>
          <w:color w:val="444444"/>
          <w:sz w:val="28"/>
          <w:szCs w:val="28"/>
        </w:rPr>
        <w:t xml:space="preserve">«Нюхаем, пробуем, слушаем, трогаем» фиксируются предметы для каждой </w:t>
      </w:r>
      <w:proofErr w:type="spellStart"/>
      <w:r w:rsidRPr="00755240">
        <w:rPr>
          <w:color w:val="444444"/>
          <w:sz w:val="28"/>
          <w:szCs w:val="28"/>
        </w:rPr>
        <w:t>гусенички</w:t>
      </w:r>
      <w:proofErr w:type="spellEnd"/>
      <w:r w:rsidRPr="00755240">
        <w:rPr>
          <w:color w:val="444444"/>
          <w:sz w:val="28"/>
          <w:szCs w:val="28"/>
        </w:rPr>
        <w:t xml:space="preserve">. </w:t>
      </w:r>
    </w:p>
    <w:sectPr w:rsidR="000A1E83" w:rsidRPr="00755240" w:rsidSect="000A1E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ED8"/>
    <w:multiLevelType w:val="hybridMultilevel"/>
    <w:tmpl w:val="ED4C29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5ED3E0E"/>
    <w:multiLevelType w:val="hybridMultilevel"/>
    <w:tmpl w:val="9E628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8D05CC"/>
    <w:multiLevelType w:val="hybridMultilevel"/>
    <w:tmpl w:val="1146E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7A76AD"/>
    <w:rsid w:val="000A1E83"/>
    <w:rsid w:val="003454E5"/>
    <w:rsid w:val="00452FC9"/>
    <w:rsid w:val="006B001F"/>
    <w:rsid w:val="00755240"/>
    <w:rsid w:val="007A76AD"/>
    <w:rsid w:val="00B4701A"/>
    <w:rsid w:val="00B9210D"/>
    <w:rsid w:val="00D5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A76A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A76A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90E77-42BB-44CD-AF7F-1894EFA1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Вован</cp:lastModifiedBy>
  <cp:revision>3</cp:revision>
  <cp:lastPrinted>2016-09-30T08:18:00Z</cp:lastPrinted>
  <dcterms:created xsi:type="dcterms:W3CDTF">2016-09-30T07:35:00Z</dcterms:created>
  <dcterms:modified xsi:type="dcterms:W3CDTF">2016-10-07T16:01:00Z</dcterms:modified>
</cp:coreProperties>
</file>