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4" w:rsidRPr="00D82184" w:rsidRDefault="00D82184" w:rsidP="00D82184">
      <w:pPr>
        <w:pStyle w:val="a3"/>
        <w:jc w:val="center"/>
      </w:pPr>
      <w:bookmarkStart w:id="0" w:name="_GoBack"/>
      <w:bookmarkEnd w:id="0"/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D82184" w:rsidRPr="00D82184" w:rsidRDefault="00D82184" w:rsidP="00D82184">
      <w:pPr>
        <w:pStyle w:val="a3"/>
        <w:jc w:val="center"/>
      </w:pPr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занятия по лепке из соленого теста для младшей группы</w:t>
      </w:r>
    </w:p>
    <w:p w:rsidR="00D82184" w:rsidRPr="00D82184" w:rsidRDefault="00D82184" w:rsidP="00D82184">
      <w:pPr>
        <w:pStyle w:val="a3"/>
        <w:tabs>
          <w:tab w:val="left" w:pos="4816"/>
        </w:tabs>
        <w:jc w:val="center"/>
      </w:pPr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«Подарок для любимой мамочки».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: учить детей лепить украшения для мамочки из соленого теста;</w:t>
      </w:r>
    </w:p>
    <w:p w:rsidR="00D82184" w:rsidRPr="00D82184" w:rsidRDefault="00D82184" w:rsidP="00D82184">
      <w:pPr>
        <w:pStyle w:val="a3"/>
      </w:pPr>
      <w:proofErr w:type="gram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-показать разнообразие форм украшений: брошь (круг или диск), кулон (полусфера), подвеска (шар), кольцо (бублик) и т.д.;</w:t>
      </w:r>
      <w:proofErr w:type="gramEnd"/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-активизировать освоенные способы лепки и приемы оформления поделок (раскатывание шара, сплющивание в диск и полусферу, </w:t>
      </w:r>
      <w:proofErr w:type="spell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вдавливание, нанесение отпечатков);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-развивать чувство формы, пропорций, согласованность в работе обеих рук.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свободное экспериментирование с соленым тестом, рассматривание украшений (кулон, кольцо, брошь, подвеска и т.д.), чтение рассказа </w:t>
      </w:r>
      <w:proofErr w:type="spell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Д.Гобе</w:t>
      </w:r>
      <w:proofErr w:type="spellEnd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«Мама».</w:t>
      </w:r>
    </w:p>
    <w:p w:rsidR="00D82184" w:rsidRPr="00D82184" w:rsidRDefault="00D82184" w:rsidP="00D82184">
      <w:pPr>
        <w:pStyle w:val="a3"/>
      </w:pPr>
      <w:proofErr w:type="gramStart"/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: соленое тесто,  колпачки фломастеров или авторучки, салфетки; поделки – «образцы сердечки» из соленого теста, подготовленные воспитателем; диски.</w:t>
      </w:r>
      <w:proofErr w:type="gramEnd"/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Пальчиковая гимнастика: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Маша улыбается                                   улыбка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Вовсе не </w:t>
      </w:r>
      <w:proofErr w:type="gram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ругается</w:t>
      </w:r>
      <w:proofErr w:type="gramEnd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       грозит пальцем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Маме помогаем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белье стираем                                трем кулак о кулак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Дружно </w:t>
      </w:r>
      <w:proofErr w:type="gram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выжимаем                               кулачки сжимаем</w:t>
      </w:r>
      <w:proofErr w:type="gramEnd"/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Гладить начинаем                                кулачком по ладошке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доме все приберем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И гулять сейчас пойдем                       пальчики по столу        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приготовить украшения для мам. Спрашивает, что можно «смастерить» из теста. Обобщает ответы детей: кольцо, брошь, кулон и т.д.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Дидактическая игра «На что похоже?»</w:t>
      </w:r>
    </w:p>
    <w:p w:rsidR="00D82184" w:rsidRPr="00D82184" w:rsidRDefault="00D82184" w:rsidP="00D82184">
      <w:pPr>
        <w:pStyle w:val="a3"/>
      </w:pPr>
      <w:proofErr w:type="gram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Уточняет представления детей о форме «мучных» ювелирных изделий – показывает абстрактные (обобщенные) геометрические фигуры или тела, не называя их, и просит угадать, на что это похоже: брошка (диск), кулон (полусфера), подвеска (шар), кольцо (бублик) и т.д.</w:t>
      </w:r>
      <w:proofErr w:type="gramEnd"/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Воспитатель: Как и с помощью чего можно украсить получившиеся изделия.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Показ: отпечатки можно поставить колпачками фломастеров и зубочистками, трубочками для коктейля или сделать углубления пальчиком.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Работа детей</w:t>
      </w: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: дети  разукрашивают сердечки соленого теста (по замыслу) и украшают лепные изделия отпечатками. Оставляют сохнуть.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Чтение стихотворения </w:t>
      </w:r>
      <w:proofErr w:type="spellStart"/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У.Раджаба</w:t>
      </w:r>
      <w:proofErr w:type="spellEnd"/>
      <w:r w:rsidRPr="00D8218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«Мамочка»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пришел ко мне с утра?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сказал: «Вставать пора?» -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Кашу кто сварить успел?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Чай – в </w:t>
      </w:r>
      <w:proofErr w:type="spellStart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пиалочку</w:t>
      </w:r>
      <w:proofErr w:type="spellEnd"/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налить?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косички мне заплел?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Целый дом один подмел?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цветов  в саду нарвал?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меня поцеловал?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ребячий любит смех? –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на свете лучше всех? - мамочка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 того, когда изделия подсыхают, их можно раскрасить гуашью или красками.</w:t>
      </w:r>
    </w:p>
    <w:p w:rsidR="00D82184" w:rsidRPr="00D82184" w:rsidRDefault="00D82184" w:rsidP="00D82184">
      <w:pPr>
        <w:pStyle w:val="a3"/>
      </w:pPr>
      <w:r w:rsidRPr="00D82184">
        <w:rPr>
          <w:rStyle w:val="c0"/>
          <w:rFonts w:ascii="Times New Roman" w:hAnsi="Times New Roman" w:cs="Times New Roman"/>
          <w:color w:val="000000"/>
          <w:sz w:val="28"/>
          <w:szCs w:val="28"/>
        </w:rPr>
        <w:t>Вручение подарков мамам на празднике.          </w:t>
      </w:r>
      <w:r w:rsidRPr="00D821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D82184" w:rsidRPr="00D82184" w:rsidRDefault="00D82184" w:rsidP="00D82184">
      <w:pPr>
        <w:pStyle w:val="a3"/>
      </w:pPr>
    </w:p>
    <w:p w:rsidR="00902F9B" w:rsidRPr="00D82184" w:rsidRDefault="00902F9B" w:rsidP="00D82184">
      <w:pPr>
        <w:pStyle w:val="a3"/>
      </w:pPr>
    </w:p>
    <w:sectPr w:rsidR="00902F9B" w:rsidRPr="00D8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85"/>
    <w:rsid w:val="004704CB"/>
    <w:rsid w:val="00902F9B"/>
    <w:rsid w:val="00D74E85"/>
    <w:rsid w:val="00D82184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2184"/>
  </w:style>
  <w:style w:type="paragraph" w:customStyle="1" w:styleId="c2">
    <w:name w:val="c2"/>
    <w:basedOn w:val="a"/>
    <w:rsid w:val="00D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184"/>
  </w:style>
  <w:style w:type="paragraph" w:styleId="a3">
    <w:name w:val="No Spacing"/>
    <w:uiPriority w:val="1"/>
    <w:qFormat/>
    <w:rsid w:val="00D82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2184"/>
  </w:style>
  <w:style w:type="paragraph" w:customStyle="1" w:styleId="c2">
    <w:name w:val="c2"/>
    <w:basedOn w:val="a"/>
    <w:rsid w:val="00D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184"/>
  </w:style>
  <w:style w:type="paragraph" w:styleId="a3">
    <w:name w:val="No Spacing"/>
    <w:uiPriority w:val="1"/>
    <w:qFormat/>
    <w:rsid w:val="00D82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*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2016-03-19T19:34:00Z</dcterms:created>
  <dcterms:modified xsi:type="dcterms:W3CDTF">2016-03-19T19:35:00Z</dcterms:modified>
</cp:coreProperties>
</file>