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E9" w:rsidRPr="00563C19" w:rsidRDefault="00563C19" w:rsidP="00563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19">
        <w:rPr>
          <w:rFonts w:ascii="Times New Roman" w:hAnsi="Times New Roman" w:cs="Times New Roman"/>
          <w:b/>
          <w:sz w:val="28"/>
          <w:szCs w:val="28"/>
        </w:rPr>
        <w:t>Анализ анкетирования</w:t>
      </w:r>
    </w:p>
    <w:p w:rsidR="00563C19" w:rsidRDefault="00563C19" w:rsidP="00563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19">
        <w:rPr>
          <w:rFonts w:ascii="Times New Roman" w:hAnsi="Times New Roman" w:cs="Times New Roman"/>
          <w:b/>
          <w:sz w:val="28"/>
          <w:szCs w:val="28"/>
        </w:rPr>
        <w:t>«Об оказании</w:t>
      </w:r>
      <w:r w:rsidR="003F62F0">
        <w:rPr>
          <w:rFonts w:ascii="Times New Roman" w:hAnsi="Times New Roman" w:cs="Times New Roman"/>
          <w:b/>
          <w:sz w:val="28"/>
          <w:szCs w:val="28"/>
        </w:rPr>
        <w:t xml:space="preserve"> дополнительных платных образовательных услуг</w:t>
      </w:r>
      <w:r w:rsidRPr="00563C19">
        <w:rPr>
          <w:rFonts w:ascii="Times New Roman" w:hAnsi="Times New Roman" w:cs="Times New Roman"/>
          <w:b/>
          <w:sz w:val="28"/>
          <w:szCs w:val="28"/>
        </w:rPr>
        <w:t>»</w:t>
      </w:r>
    </w:p>
    <w:p w:rsidR="00563C19" w:rsidRDefault="00563C19" w:rsidP="00563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25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Анкетирование </w:t>
      </w:r>
      <w:r w:rsidR="006B1825">
        <w:rPr>
          <w:rFonts w:ascii="Times New Roman" w:hAnsi="Times New Roman" w:cs="Times New Roman"/>
          <w:sz w:val="28"/>
          <w:szCs w:val="28"/>
        </w:rPr>
        <w:t>родителей «Об оказании</w:t>
      </w:r>
      <w:r w:rsidR="003F62F0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bookmarkStart w:id="0" w:name="_GoBack"/>
      <w:bookmarkEnd w:id="0"/>
      <w:r w:rsidR="003F62F0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</w:t>
      </w:r>
      <w:r w:rsidR="006B182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проходило в период с 10 июня 2019 года по 17 июня 2019 года. В анкетирование приняло участие 102 человека. </w:t>
      </w:r>
    </w:p>
    <w:p w:rsidR="00563C19" w:rsidRDefault="006B1825" w:rsidP="0056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Анкетирование</w:t>
      </w:r>
      <w:r w:rsidR="00563C1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каждому вопросу показало следующее результаты.</w:t>
      </w:r>
    </w:p>
    <w:p w:rsidR="00563C19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341" w:rsidRDefault="00C00341" w:rsidP="00563C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Какую группу посещает ваш ребёнок?</w:t>
      </w:r>
    </w:p>
    <w:p w:rsidR="00C00341" w:rsidRDefault="00C00341" w:rsidP="00563C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00341" w:rsidRDefault="00C00341" w:rsidP="00563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18,8% - пчёлки, 10,9%- зайчики,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4% - звёздочки, 4% - бабочки, 5% - группа 1, 3% - группа 2, 5% - группа 3, 13,9% - непоседы, 14,9% - почемучки, 5,9%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смешарики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4%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любознайки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5,9%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капитошки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3% - кнопочки, 2% - лучики.</w:t>
      </w:r>
    </w:p>
    <w:p w:rsidR="00C00341" w:rsidRDefault="00C00341" w:rsidP="00563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0341" w:rsidRPr="00C00341" w:rsidRDefault="00C00341" w:rsidP="00563C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03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Сколько лет вашему ребёнку?</w:t>
      </w:r>
    </w:p>
    <w:p w:rsidR="00C00341" w:rsidRPr="00C00341" w:rsidRDefault="00C00341" w:rsidP="00563C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00341" w:rsidRPr="00C00341" w:rsidRDefault="00C00341" w:rsidP="00563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9,8% - 2-3 года, 50% -3-4 года, 13,7% -4-5 лет, 11,8% - 5-6 лет, 12,7% -6-7 лет, 2% - 7-8 лет.</w:t>
      </w:r>
    </w:p>
    <w:p w:rsidR="00C00341" w:rsidRDefault="00C00341" w:rsidP="00563C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3C19" w:rsidRPr="006B1825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18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Считаете ли Вы необходимым всесторонне развивать способности ребёнка в дошкольном возрасте?</w:t>
      </w:r>
    </w:p>
    <w:p w:rsidR="006B1825" w:rsidRDefault="006B1825" w:rsidP="00563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C19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96,1 % - да, 2% - нет, 2% - в меру, без давления на ребёнка</w:t>
      </w:r>
    </w:p>
    <w:p w:rsidR="00563C19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C19" w:rsidRPr="006B1825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18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Вас привлекает в дополнительных занятиях в детском саду?</w:t>
      </w:r>
    </w:p>
    <w:p w:rsidR="006B1825" w:rsidRPr="00563C19" w:rsidRDefault="006B1825" w:rsidP="00563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C19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42,6% - доступные цены, 78,2% - не надо никуда водить ребёнка самому, 56,4 % - профессиональный педагогический состав, 1% - развитие лишним не будет, 1% - заинтересованность ребёнка, 1% - ребёнок находится в знакомой обстановке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1% - время проведения занятий.</w:t>
      </w:r>
    </w:p>
    <w:p w:rsidR="00563C19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C19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25">
        <w:rPr>
          <w:rFonts w:ascii="Times New Roman" w:hAnsi="Times New Roman" w:cs="Times New Roman"/>
          <w:b/>
          <w:sz w:val="28"/>
          <w:szCs w:val="28"/>
        </w:rPr>
        <w:t>Какие платные дополнительные образовательные услуги планируете посещать?</w:t>
      </w:r>
    </w:p>
    <w:p w:rsidR="006B1825" w:rsidRPr="006B1825" w:rsidRDefault="006B1825" w:rsidP="00563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C19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45,9% - танцы, 52% - изобразительная деятельность, 29,6% - футбол, 50% - подготовка к школе, 39,8% - занятия с логопедом, 19,4% - занятия с психологом, 30,6 % - вокал, 36,7% - английский язык.</w:t>
      </w:r>
    </w:p>
    <w:p w:rsidR="00563C19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19" w:rsidRPr="006B1825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25">
        <w:rPr>
          <w:rFonts w:ascii="Times New Roman" w:hAnsi="Times New Roman" w:cs="Times New Roman"/>
          <w:b/>
          <w:sz w:val="28"/>
          <w:szCs w:val="28"/>
        </w:rPr>
        <w:t>Какие новые дополнительные платные образовательные услуги Вы считаете необходимо организовать для ваших детей в ДОУ?</w:t>
      </w:r>
    </w:p>
    <w:p w:rsidR="00563C19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19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ответов родителей были следующие: борьба, плавание, гимнастика, театральная деятельность, естествознание, польский язык, игровой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ментальная арифметика, шахматы, конструирование.</w:t>
      </w:r>
    </w:p>
    <w:p w:rsidR="00563C19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19" w:rsidRPr="006B1825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25">
        <w:rPr>
          <w:rFonts w:ascii="Times New Roman" w:hAnsi="Times New Roman" w:cs="Times New Roman"/>
          <w:b/>
          <w:sz w:val="28"/>
          <w:szCs w:val="28"/>
        </w:rPr>
        <w:lastRenderedPageBreak/>
        <w:t>Какую оплату за платные дополнительные образовательные услуги Вы считаете приемлемой?</w:t>
      </w:r>
    </w:p>
    <w:p w:rsidR="00563C19" w:rsidRPr="006B1825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C19" w:rsidRDefault="00563C19" w:rsidP="0056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приведённых сумм родителями показал, </w:t>
      </w:r>
      <w:r w:rsidR="006B1825">
        <w:rPr>
          <w:rFonts w:ascii="Times New Roman" w:hAnsi="Times New Roman" w:cs="Times New Roman"/>
          <w:sz w:val="28"/>
          <w:szCs w:val="28"/>
        </w:rPr>
        <w:t>что оплата за платные образовательные услуги, установленная в ДОУ является приемлемой для родителей.</w:t>
      </w:r>
    </w:p>
    <w:p w:rsidR="006B1825" w:rsidRDefault="006B1825" w:rsidP="0056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25" w:rsidRDefault="006B1825" w:rsidP="00563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25">
        <w:rPr>
          <w:rFonts w:ascii="Times New Roman" w:hAnsi="Times New Roman" w:cs="Times New Roman"/>
          <w:b/>
          <w:sz w:val="28"/>
          <w:szCs w:val="28"/>
        </w:rPr>
        <w:t>Удовлетворены ли Вы качеством оказания платных дополнительных образовательных услуг в ДОУ?</w:t>
      </w:r>
    </w:p>
    <w:p w:rsidR="006B1825" w:rsidRDefault="006B1825" w:rsidP="00563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25" w:rsidRPr="00563C19" w:rsidRDefault="006B1825" w:rsidP="0056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25">
        <w:rPr>
          <w:rFonts w:ascii="Times New Roman" w:hAnsi="Times New Roman" w:cs="Times New Roman"/>
          <w:sz w:val="28"/>
          <w:szCs w:val="28"/>
        </w:rPr>
        <w:t>53,6% - да</w:t>
      </w:r>
      <w:r>
        <w:rPr>
          <w:rFonts w:ascii="Times New Roman" w:hAnsi="Times New Roman" w:cs="Times New Roman"/>
          <w:sz w:val="28"/>
          <w:szCs w:val="28"/>
        </w:rPr>
        <w:t>, 3,1%- вполне, 33% - пока не посещали, 1% -нет</w:t>
      </w:r>
    </w:p>
    <w:sectPr w:rsidR="006B1825" w:rsidRPr="005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19"/>
    <w:rsid w:val="003F62F0"/>
    <w:rsid w:val="00563C19"/>
    <w:rsid w:val="006B1825"/>
    <w:rsid w:val="007016E9"/>
    <w:rsid w:val="00C0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C59C"/>
  <w15:chartTrackingRefBased/>
  <w15:docId w15:val="{B9E1DC8D-F3BE-4F89-9681-475BCF9E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2019-06-18T15:07:00Z</dcterms:created>
  <dcterms:modified xsi:type="dcterms:W3CDTF">2019-06-18T15:41:00Z</dcterms:modified>
</cp:coreProperties>
</file>