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35B" w:rsidRPr="005A035B" w:rsidRDefault="005A035B" w:rsidP="005A035B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191E23"/>
          <w:sz w:val="32"/>
          <w:szCs w:val="32"/>
          <w:shd w:val="clear" w:color="auto" w:fill="FFFFFF"/>
        </w:rPr>
        <w:t>Описание о</w:t>
      </w:r>
      <w:r w:rsidRPr="005A035B">
        <w:rPr>
          <w:rFonts w:ascii="Times New Roman" w:hAnsi="Times New Roman" w:cs="Times New Roman"/>
          <w:b/>
          <w:color w:val="191E23"/>
          <w:sz w:val="32"/>
          <w:szCs w:val="32"/>
          <w:shd w:val="clear" w:color="auto" w:fill="FFFFFF"/>
        </w:rPr>
        <w:t>сновной общеобразовательной программы дошкольного образования</w:t>
      </w:r>
      <w:r>
        <w:rPr>
          <w:rFonts w:ascii="Times New Roman" w:hAnsi="Times New Roman" w:cs="Times New Roman"/>
          <w:b/>
          <w:color w:val="191E23"/>
          <w:sz w:val="32"/>
          <w:szCs w:val="32"/>
          <w:shd w:val="clear" w:color="auto" w:fill="FFFFFF"/>
        </w:rPr>
        <w:t xml:space="preserve"> МАДОУ д/с № 119</w:t>
      </w:r>
    </w:p>
    <w:p w:rsidR="005A035B" w:rsidRPr="005A035B" w:rsidRDefault="005A035B" w:rsidP="005A035B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A035B">
        <w:rPr>
          <w:rFonts w:ascii="Times New Roman" w:eastAsia="Calibri" w:hAnsi="Times New Roman" w:cs="Times New Roman"/>
          <w:b/>
          <w:sz w:val="24"/>
          <w:szCs w:val="24"/>
        </w:rPr>
        <w:t>Возрастные и иные категории детей, на которых ориентирована ООП ДО</w:t>
      </w:r>
    </w:p>
    <w:p w:rsidR="005A035B" w:rsidRPr="005A035B" w:rsidRDefault="005A035B" w:rsidP="005A035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35B">
        <w:rPr>
          <w:rFonts w:ascii="Times New Roman" w:eastAsia="Calibri" w:hAnsi="Times New Roman" w:cs="Times New Roman"/>
          <w:sz w:val="24"/>
          <w:szCs w:val="24"/>
        </w:rPr>
        <w:t xml:space="preserve">        Программа ориентирована на детей раннего, младшего, среднего и старшего дошкольного возраста. </w:t>
      </w:r>
    </w:p>
    <w:p w:rsidR="005A035B" w:rsidRPr="005A035B" w:rsidRDefault="005A035B" w:rsidP="005A035B">
      <w:pPr>
        <w:spacing w:after="0" w:line="360" w:lineRule="auto"/>
        <w:ind w:left="8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A035B">
        <w:rPr>
          <w:rFonts w:ascii="Times New Roman" w:eastAsia="Times New Roman" w:hAnsi="Times New Roman" w:cs="Times New Roman"/>
          <w:sz w:val="24"/>
          <w:szCs w:val="24"/>
        </w:rPr>
        <w:t>Группы общеразвивающей направленности:</w:t>
      </w:r>
    </w:p>
    <w:p w:rsidR="005A035B" w:rsidRPr="005A035B" w:rsidRDefault="005A035B" w:rsidP="005A035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A035B">
        <w:rPr>
          <w:rFonts w:ascii="Times New Roman" w:eastAsia="Times New Roman" w:hAnsi="Times New Roman" w:cs="Times New Roman"/>
          <w:sz w:val="24"/>
          <w:szCs w:val="24"/>
        </w:rPr>
        <w:t>1-е  младшие группы – для детей 2-3 лет;</w:t>
      </w:r>
    </w:p>
    <w:p w:rsidR="005A035B" w:rsidRPr="005A035B" w:rsidRDefault="005A035B" w:rsidP="005A035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A035B">
        <w:rPr>
          <w:rFonts w:ascii="Times New Roman" w:eastAsia="Times New Roman" w:hAnsi="Times New Roman" w:cs="Times New Roman"/>
          <w:sz w:val="24"/>
          <w:szCs w:val="24"/>
        </w:rPr>
        <w:t>2- е младшие группы - для детей 3-4 лет;</w:t>
      </w:r>
    </w:p>
    <w:p w:rsidR="005A035B" w:rsidRPr="005A035B" w:rsidRDefault="005A035B" w:rsidP="005A035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A035B">
        <w:rPr>
          <w:rFonts w:ascii="Times New Roman" w:eastAsia="Times New Roman" w:hAnsi="Times New Roman" w:cs="Times New Roman"/>
          <w:sz w:val="24"/>
          <w:szCs w:val="24"/>
        </w:rPr>
        <w:t>младшая разновозрастная группа – 2-3,3-4 года</w:t>
      </w:r>
    </w:p>
    <w:p w:rsidR="005A035B" w:rsidRPr="005A035B" w:rsidRDefault="005A035B" w:rsidP="005A035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A035B">
        <w:rPr>
          <w:rFonts w:ascii="Times New Roman" w:eastAsia="Times New Roman" w:hAnsi="Times New Roman" w:cs="Times New Roman"/>
          <w:sz w:val="24"/>
          <w:szCs w:val="24"/>
        </w:rPr>
        <w:t>средние группы – для детей 4-5 лет;</w:t>
      </w:r>
    </w:p>
    <w:p w:rsidR="005A035B" w:rsidRPr="005A035B" w:rsidRDefault="005A035B" w:rsidP="005A035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A035B">
        <w:rPr>
          <w:rFonts w:ascii="Times New Roman" w:eastAsia="Times New Roman" w:hAnsi="Times New Roman" w:cs="Times New Roman"/>
          <w:sz w:val="24"/>
          <w:szCs w:val="24"/>
        </w:rPr>
        <w:t>старшие группы – для детей 5-6 лет;</w:t>
      </w:r>
    </w:p>
    <w:p w:rsidR="005A035B" w:rsidRPr="005A035B" w:rsidRDefault="005A035B" w:rsidP="005A035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A035B">
        <w:rPr>
          <w:rFonts w:ascii="Times New Roman" w:eastAsia="Times New Roman" w:hAnsi="Times New Roman" w:cs="Times New Roman"/>
          <w:sz w:val="24"/>
          <w:szCs w:val="24"/>
        </w:rPr>
        <w:t>старшая разновозрастная группа – 4-5,5-6,6-7 лет</w:t>
      </w:r>
    </w:p>
    <w:p w:rsidR="005A035B" w:rsidRPr="005A035B" w:rsidRDefault="005A035B" w:rsidP="005A035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A035B">
        <w:rPr>
          <w:rFonts w:ascii="Times New Roman" w:eastAsia="Times New Roman" w:hAnsi="Times New Roman" w:cs="Times New Roman"/>
          <w:sz w:val="24"/>
          <w:szCs w:val="24"/>
        </w:rPr>
        <w:t>подготовительные группы – для детей 6-7 лет.</w:t>
      </w:r>
    </w:p>
    <w:p w:rsidR="005A035B" w:rsidRPr="005A035B" w:rsidRDefault="005A035B" w:rsidP="005A035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35B">
        <w:rPr>
          <w:rFonts w:ascii="Times New Roman" w:eastAsia="Times New Roman" w:hAnsi="Times New Roman" w:cs="Times New Roman"/>
          <w:sz w:val="24"/>
          <w:szCs w:val="24"/>
        </w:rPr>
        <w:t xml:space="preserve">       В МАДОУ группы функционируют в режиме 5-дневной рабочей недели, с 12-часовым пребыванием. Воспитание и обучение в детском саду ведется на русском языке.</w:t>
      </w:r>
    </w:p>
    <w:p w:rsidR="005A035B" w:rsidRPr="005A035B" w:rsidRDefault="005A035B" w:rsidP="005A035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35B" w:rsidRPr="005A035B" w:rsidRDefault="005A035B" w:rsidP="005A035B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035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основной общеобразовательной программы</w:t>
      </w:r>
    </w:p>
    <w:p w:rsidR="005A035B" w:rsidRPr="005A035B" w:rsidRDefault="005A035B" w:rsidP="005A035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35B">
        <w:rPr>
          <w:rFonts w:ascii="Times New Roman" w:eastAsia="Times New Roman" w:hAnsi="Times New Roman" w:cs="Times New Roman"/>
          <w:sz w:val="24"/>
          <w:szCs w:val="24"/>
        </w:rPr>
        <w:t xml:space="preserve">      Формирование общей культуры дошкольников, в том числе ценностей здорового образа жизни; развитие социальных, нравственных, эстетических, интеллектуальных, физических качеств, расширение прав, возможностей, способностей ребенка; воспитание чувства собственного достоинства, уверенности в себе, самостоятельности, ответственности, инициативности.</w:t>
      </w:r>
    </w:p>
    <w:p w:rsidR="005A035B" w:rsidRPr="005A035B" w:rsidRDefault="005A035B" w:rsidP="005A035B">
      <w:pPr>
        <w:spacing w:after="0" w:line="360" w:lineRule="auto"/>
        <w:ind w:right="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A035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ориентирована на детей дошкольного возраста и учитывает их наиболее общие возрастные характеристики, которые реализуются в различных видах деятельности:</w:t>
      </w:r>
    </w:p>
    <w:p w:rsidR="005A035B" w:rsidRPr="005A035B" w:rsidRDefault="005A035B" w:rsidP="005A035B">
      <w:pPr>
        <w:numPr>
          <w:ilvl w:val="0"/>
          <w:numId w:val="3"/>
        </w:numPr>
        <w:tabs>
          <w:tab w:val="left" w:pos="84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A035B">
        <w:rPr>
          <w:rFonts w:ascii="Times New Roman" w:eastAsia="Times New Roman" w:hAnsi="Times New Roman" w:cs="Times New Roman"/>
          <w:sz w:val="24"/>
          <w:szCs w:val="24"/>
        </w:rPr>
        <w:t>игровая деятельность (сюжетно-ролевая игра, игра с правилами, др.),</w:t>
      </w:r>
    </w:p>
    <w:p w:rsidR="005A035B" w:rsidRPr="005A035B" w:rsidRDefault="005A035B" w:rsidP="005A035B">
      <w:pPr>
        <w:numPr>
          <w:ilvl w:val="0"/>
          <w:numId w:val="3"/>
        </w:numPr>
        <w:tabs>
          <w:tab w:val="left" w:pos="84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A035B">
        <w:rPr>
          <w:rFonts w:ascii="Times New Roman" w:eastAsia="Times New Roman" w:hAnsi="Times New Roman" w:cs="Times New Roman"/>
          <w:sz w:val="24"/>
          <w:szCs w:val="24"/>
        </w:rPr>
        <w:t>коммуникативная деятельность (общение и взаимодействие со взрослыми и сверстниками),</w:t>
      </w:r>
    </w:p>
    <w:p w:rsidR="005A035B" w:rsidRPr="005A035B" w:rsidRDefault="005A035B" w:rsidP="005A035B">
      <w:pPr>
        <w:numPr>
          <w:ilvl w:val="0"/>
          <w:numId w:val="3"/>
        </w:numPr>
        <w:tabs>
          <w:tab w:val="left" w:pos="836"/>
        </w:tabs>
        <w:spacing w:after="0" w:line="360" w:lineRule="auto"/>
        <w:ind w:right="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A035B">
        <w:rPr>
          <w:rFonts w:ascii="Times New Roman" w:eastAsia="Times New Roman" w:hAnsi="Times New Roman" w:cs="Times New Roman"/>
          <w:sz w:val="24"/>
          <w:szCs w:val="24"/>
        </w:rPr>
        <w:t>познавательно-исследовательская деятельность (исследования объектов окружающего мира и экспериментирование с ними),</w:t>
      </w:r>
    </w:p>
    <w:p w:rsidR="005A035B" w:rsidRPr="005A035B" w:rsidRDefault="005A035B" w:rsidP="005A035B">
      <w:pPr>
        <w:numPr>
          <w:ilvl w:val="0"/>
          <w:numId w:val="3"/>
        </w:numPr>
        <w:tabs>
          <w:tab w:val="left" w:pos="84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A035B">
        <w:rPr>
          <w:rFonts w:ascii="Times New Roman" w:eastAsia="Times New Roman" w:hAnsi="Times New Roman" w:cs="Times New Roman"/>
          <w:sz w:val="24"/>
          <w:szCs w:val="24"/>
        </w:rPr>
        <w:t>восприятие художественной литературы и фольклора,</w:t>
      </w:r>
    </w:p>
    <w:p w:rsidR="005A035B" w:rsidRPr="005A035B" w:rsidRDefault="005A035B" w:rsidP="005A035B">
      <w:pPr>
        <w:numPr>
          <w:ilvl w:val="0"/>
          <w:numId w:val="3"/>
        </w:numPr>
        <w:tabs>
          <w:tab w:val="left" w:pos="84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A035B">
        <w:rPr>
          <w:rFonts w:ascii="Times New Roman" w:eastAsia="Times New Roman" w:hAnsi="Times New Roman" w:cs="Times New Roman"/>
          <w:sz w:val="24"/>
          <w:szCs w:val="24"/>
        </w:rPr>
        <w:t>самообслуживание и элементарный бытовой труд в помещении и на улице,</w:t>
      </w:r>
    </w:p>
    <w:p w:rsidR="005A035B" w:rsidRPr="005A035B" w:rsidRDefault="005A035B" w:rsidP="005A035B">
      <w:pPr>
        <w:numPr>
          <w:ilvl w:val="0"/>
          <w:numId w:val="3"/>
        </w:numPr>
        <w:tabs>
          <w:tab w:val="left" w:pos="836"/>
        </w:tabs>
        <w:spacing w:after="0" w:line="360" w:lineRule="auto"/>
        <w:ind w:right="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A035B">
        <w:rPr>
          <w:rFonts w:ascii="Times New Roman" w:eastAsia="Times New Roman" w:hAnsi="Times New Roman" w:cs="Times New Roman"/>
          <w:sz w:val="24"/>
          <w:szCs w:val="24"/>
        </w:rPr>
        <w:t>конструирование из различного материала (конструкторы, модули, бумага, природный и иной материал)</w:t>
      </w:r>
    </w:p>
    <w:p w:rsidR="005A035B" w:rsidRPr="005A035B" w:rsidRDefault="005A035B" w:rsidP="005A035B">
      <w:pPr>
        <w:numPr>
          <w:ilvl w:val="0"/>
          <w:numId w:val="3"/>
        </w:numPr>
        <w:tabs>
          <w:tab w:val="left" w:pos="84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A035B">
        <w:rPr>
          <w:rFonts w:ascii="Times New Roman" w:eastAsia="Times New Roman" w:hAnsi="Times New Roman" w:cs="Times New Roman"/>
          <w:sz w:val="24"/>
          <w:szCs w:val="24"/>
        </w:rPr>
        <w:t>изобразительная деятельность (рисование, лепка, аппликация),</w:t>
      </w:r>
    </w:p>
    <w:p w:rsidR="005A035B" w:rsidRPr="005A035B" w:rsidRDefault="005A035B" w:rsidP="005A035B">
      <w:pPr>
        <w:numPr>
          <w:ilvl w:val="0"/>
          <w:numId w:val="3"/>
        </w:numPr>
        <w:tabs>
          <w:tab w:val="left" w:pos="884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A035B">
        <w:rPr>
          <w:rFonts w:ascii="Times New Roman" w:eastAsia="Times New Roman" w:hAnsi="Times New Roman" w:cs="Times New Roman"/>
          <w:sz w:val="24"/>
          <w:szCs w:val="24"/>
        </w:rPr>
        <w:t>музыкальная деятельность (восприятие и понимание смысла музыкальных произведений, пение, музыкально-ритмические движения, игры на детских музыкальных инструментах),</w:t>
      </w:r>
    </w:p>
    <w:p w:rsidR="005A035B" w:rsidRPr="005A035B" w:rsidRDefault="005A035B" w:rsidP="005A035B">
      <w:pPr>
        <w:numPr>
          <w:ilvl w:val="0"/>
          <w:numId w:val="3"/>
        </w:numPr>
        <w:tabs>
          <w:tab w:val="left" w:pos="84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A035B">
        <w:rPr>
          <w:rFonts w:ascii="Times New Roman" w:eastAsia="Times New Roman" w:hAnsi="Times New Roman" w:cs="Times New Roman"/>
          <w:sz w:val="24"/>
          <w:szCs w:val="24"/>
        </w:rPr>
        <w:lastRenderedPageBreak/>
        <w:t>двигательная деятельность (овладение основными движениями).</w:t>
      </w:r>
    </w:p>
    <w:p w:rsidR="005A035B" w:rsidRPr="005A035B" w:rsidRDefault="005A035B" w:rsidP="005A035B">
      <w:pPr>
        <w:spacing w:after="0" w:line="360" w:lineRule="auto"/>
        <w:ind w:right="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035B" w:rsidRPr="005A035B" w:rsidRDefault="005A035B" w:rsidP="005A035B">
      <w:pPr>
        <w:spacing w:after="0" w:line="360" w:lineRule="auto"/>
        <w:ind w:right="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035B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Образовательный процесс строится в соответствии с содержанием данной Программы, по пяти образовательным областям и включённым в них культурным практикам:</w:t>
      </w:r>
    </w:p>
    <w:p w:rsidR="005A035B" w:rsidRPr="005A035B" w:rsidRDefault="005A035B" w:rsidP="005A035B">
      <w:pPr>
        <w:spacing w:after="0" w:line="360" w:lineRule="auto"/>
        <w:ind w:right="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035B" w:rsidRPr="005A035B" w:rsidRDefault="005A035B" w:rsidP="005A035B">
      <w:pPr>
        <w:spacing w:after="0" w:line="360" w:lineRule="auto"/>
        <w:ind w:right="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A03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Обязательная часть</w:t>
      </w:r>
    </w:p>
    <w:p w:rsidR="005A035B" w:rsidRPr="005A035B" w:rsidRDefault="005A035B" w:rsidP="005A035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A035B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Образовательная область «Социально-коммуникативное развитие»:</w:t>
      </w:r>
    </w:p>
    <w:p w:rsidR="005A035B" w:rsidRPr="005A035B" w:rsidRDefault="005A035B" w:rsidP="005A035B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A035B">
        <w:rPr>
          <w:rFonts w:ascii="Times New Roman" w:eastAsia="Times New Roman" w:hAnsi="Times New Roman" w:cs="Times New Roman"/>
          <w:sz w:val="24"/>
          <w:szCs w:val="24"/>
        </w:rPr>
        <w:t>Социализация, развитие общения, нравственное воспитание (1-я и 2-я младшие группы);</w:t>
      </w:r>
    </w:p>
    <w:p w:rsidR="005A035B" w:rsidRPr="005A035B" w:rsidRDefault="005A035B" w:rsidP="005A035B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A035B">
        <w:rPr>
          <w:rFonts w:ascii="Times New Roman" w:eastAsia="Times New Roman" w:hAnsi="Times New Roman" w:cs="Times New Roman"/>
          <w:sz w:val="24"/>
          <w:szCs w:val="24"/>
        </w:rPr>
        <w:t>Ребенок в семье и сообществе (средняя, старшая, подготовительная группы);</w:t>
      </w:r>
    </w:p>
    <w:p w:rsidR="005A035B" w:rsidRPr="005A035B" w:rsidRDefault="005A035B" w:rsidP="005A035B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A035B">
        <w:rPr>
          <w:rFonts w:ascii="Times New Roman" w:eastAsia="Times New Roman" w:hAnsi="Times New Roman" w:cs="Times New Roman"/>
          <w:sz w:val="24"/>
          <w:szCs w:val="24"/>
        </w:rPr>
        <w:t>Формирование основ безопасности (старшая, подготовительная группы);</w:t>
      </w:r>
    </w:p>
    <w:p w:rsidR="005A035B" w:rsidRPr="005A035B" w:rsidRDefault="005A035B" w:rsidP="005A035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A035B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Образовательная область «Познавательное развитие»:</w:t>
      </w:r>
    </w:p>
    <w:p w:rsidR="005A035B" w:rsidRPr="005A035B" w:rsidRDefault="005A035B" w:rsidP="005A035B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A035B">
        <w:rPr>
          <w:rFonts w:ascii="Times New Roman" w:eastAsia="Times New Roman" w:hAnsi="Times New Roman" w:cs="Times New Roman"/>
          <w:sz w:val="24"/>
          <w:szCs w:val="24"/>
        </w:rPr>
        <w:t>Формирование первичных представлений о себе, о малой родине и Отечестве (средняя,  подготовительная группы);</w:t>
      </w:r>
    </w:p>
    <w:p w:rsidR="005A035B" w:rsidRPr="005A035B" w:rsidRDefault="005A035B" w:rsidP="005A035B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A035B">
        <w:rPr>
          <w:rFonts w:ascii="Times New Roman" w:eastAsia="Times New Roman" w:hAnsi="Times New Roman" w:cs="Times New Roman"/>
          <w:sz w:val="24"/>
          <w:szCs w:val="24"/>
        </w:rPr>
        <w:t>Формирование элементарных математических представлений, сенсорное развитие (1-я и  2-я младшие группы, средняя, старшая, подготовительная группы);</w:t>
      </w:r>
    </w:p>
    <w:p w:rsidR="005A035B" w:rsidRPr="005A035B" w:rsidRDefault="005A035B" w:rsidP="005A035B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A035B">
        <w:rPr>
          <w:rFonts w:ascii="Times New Roman" w:eastAsia="Times New Roman" w:hAnsi="Times New Roman" w:cs="Times New Roman"/>
          <w:sz w:val="24"/>
          <w:szCs w:val="24"/>
        </w:rPr>
        <w:t>Ознакомление с миром природы (средняя, старшая, подготовительная группы);</w:t>
      </w:r>
    </w:p>
    <w:p w:rsidR="005A035B" w:rsidRPr="005A035B" w:rsidRDefault="005A035B" w:rsidP="005A035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A035B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Образовательная область «Речевое развитие»:</w:t>
      </w:r>
    </w:p>
    <w:p w:rsidR="005A035B" w:rsidRPr="005A035B" w:rsidRDefault="005A035B" w:rsidP="005A035B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A035B">
        <w:rPr>
          <w:rFonts w:ascii="Times New Roman" w:eastAsia="Times New Roman" w:hAnsi="Times New Roman" w:cs="Times New Roman"/>
          <w:sz w:val="24"/>
          <w:szCs w:val="24"/>
        </w:rPr>
        <w:t>Развитие речи (1-я и  2-я младшие группы, средняя, старшая, подготовительная группы);</w:t>
      </w:r>
    </w:p>
    <w:p w:rsidR="005A035B" w:rsidRPr="005A035B" w:rsidRDefault="005A035B" w:rsidP="005A035B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A035B">
        <w:rPr>
          <w:rFonts w:ascii="Times New Roman" w:eastAsia="Times New Roman" w:hAnsi="Times New Roman" w:cs="Times New Roman"/>
          <w:sz w:val="24"/>
          <w:szCs w:val="24"/>
        </w:rPr>
        <w:t>Предпосылки обучению грамоте (старшая, подготовительная группы);</w:t>
      </w:r>
    </w:p>
    <w:p w:rsidR="005A035B" w:rsidRPr="005A035B" w:rsidRDefault="005A035B" w:rsidP="005A035B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A035B">
        <w:rPr>
          <w:rFonts w:ascii="Times New Roman" w:eastAsia="Times New Roman" w:hAnsi="Times New Roman" w:cs="Times New Roman"/>
          <w:sz w:val="24"/>
          <w:szCs w:val="24"/>
        </w:rPr>
        <w:t>Восприятие художественной литературы  (1-я и  2-я младшие группы, старшая, подготовительная группы);</w:t>
      </w:r>
    </w:p>
    <w:p w:rsidR="005A035B" w:rsidRPr="005A035B" w:rsidRDefault="005A035B" w:rsidP="005A035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A035B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Образовательная область «Физическое развитие»:</w:t>
      </w:r>
    </w:p>
    <w:p w:rsidR="005A035B" w:rsidRPr="005A035B" w:rsidRDefault="005A035B" w:rsidP="005A035B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A035B">
        <w:rPr>
          <w:rFonts w:ascii="Times New Roman" w:eastAsia="Times New Roman" w:hAnsi="Times New Roman" w:cs="Times New Roman"/>
          <w:sz w:val="24"/>
          <w:szCs w:val="24"/>
        </w:rPr>
        <w:t>Физическая культура(1-я и  2-я младшие группы, средняя, старшая, подготовительная группы);</w:t>
      </w:r>
    </w:p>
    <w:p w:rsidR="005A035B" w:rsidRPr="005A035B" w:rsidRDefault="005A035B" w:rsidP="005A035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A035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Образовательная область  «Художественно-эстетическое развитие»  </w:t>
      </w:r>
    </w:p>
    <w:p w:rsidR="005A035B" w:rsidRPr="005A035B" w:rsidRDefault="005A035B" w:rsidP="005A035B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A035B">
        <w:rPr>
          <w:rFonts w:ascii="Times New Roman" w:eastAsia="Times New Roman" w:hAnsi="Times New Roman" w:cs="Times New Roman"/>
          <w:sz w:val="24"/>
          <w:szCs w:val="24"/>
        </w:rPr>
        <w:t>Конструктивно-модельная деятельность (старшая, подготовительная группы);</w:t>
      </w:r>
    </w:p>
    <w:p w:rsidR="005A035B" w:rsidRPr="005A035B" w:rsidRDefault="005A035B" w:rsidP="005A035B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A035B">
        <w:rPr>
          <w:rFonts w:ascii="Times New Roman" w:eastAsia="Times New Roman" w:hAnsi="Times New Roman" w:cs="Times New Roman"/>
          <w:sz w:val="24"/>
          <w:szCs w:val="24"/>
        </w:rPr>
        <w:t>Лепка(1-я и  2-я младшие группы, средняя, старшая, подготовительная группы);</w:t>
      </w:r>
    </w:p>
    <w:p w:rsidR="005A035B" w:rsidRPr="005A035B" w:rsidRDefault="005A035B" w:rsidP="005A035B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A035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Часть, формируемая участниками образовательных отношений</w:t>
      </w:r>
    </w:p>
    <w:p w:rsidR="005A035B" w:rsidRPr="005A035B" w:rsidRDefault="005A035B" w:rsidP="005A035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A035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Образовательная область  «Художественно-эстетическое развитие»  </w:t>
      </w:r>
    </w:p>
    <w:p w:rsidR="005A035B" w:rsidRPr="005A035B" w:rsidRDefault="005A035B" w:rsidP="005A035B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A035B">
        <w:rPr>
          <w:rFonts w:ascii="Times New Roman" w:eastAsia="Times New Roman" w:hAnsi="Times New Roman" w:cs="Times New Roman"/>
          <w:sz w:val="24"/>
          <w:szCs w:val="24"/>
        </w:rPr>
        <w:t>Музыка(1-я и  2-я младшие группы, средняя, старшая, подготовительная группы);</w:t>
      </w:r>
    </w:p>
    <w:p w:rsidR="005A035B" w:rsidRPr="005A035B" w:rsidRDefault="005A035B" w:rsidP="005A035B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A035B">
        <w:rPr>
          <w:rFonts w:ascii="Times New Roman" w:eastAsia="Times New Roman" w:hAnsi="Times New Roman" w:cs="Times New Roman"/>
          <w:sz w:val="24"/>
          <w:szCs w:val="24"/>
        </w:rPr>
        <w:t>Изобразительная деятельность (1-я и  2-я младшие группы, средняя, старшая, подготовительная группы);</w:t>
      </w:r>
    </w:p>
    <w:p w:rsidR="005A035B" w:rsidRPr="005A035B" w:rsidRDefault="005A035B" w:rsidP="005A035B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A035B">
        <w:rPr>
          <w:rFonts w:ascii="Times New Roman" w:eastAsia="Times New Roman" w:hAnsi="Times New Roman" w:cs="Times New Roman"/>
          <w:sz w:val="24"/>
          <w:szCs w:val="24"/>
        </w:rPr>
        <w:t>Аппликация (1-я и  2-я младшие группы, средняя, старшая, подготовительная группы);</w:t>
      </w:r>
    </w:p>
    <w:p w:rsidR="005A035B" w:rsidRPr="005A035B" w:rsidRDefault="005A035B" w:rsidP="005A035B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035B" w:rsidRPr="005A035B" w:rsidRDefault="005A035B" w:rsidP="005A035B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035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Используемые Примерные программы</w:t>
      </w:r>
    </w:p>
    <w:p w:rsidR="005A035B" w:rsidRPr="005A035B" w:rsidRDefault="005A035B" w:rsidP="005A035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A035B">
        <w:rPr>
          <w:rFonts w:ascii="Times New Roman" w:eastAsia="Times New Roman" w:hAnsi="Times New Roman" w:cs="Times New Roman"/>
          <w:sz w:val="24"/>
          <w:szCs w:val="24"/>
        </w:rPr>
        <w:t xml:space="preserve">      Содержание образовательного процесса выстроено с учётом:</w:t>
      </w:r>
    </w:p>
    <w:p w:rsidR="005A035B" w:rsidRPr="005A035B" w:rsidRDefault="005A035B" w:rsidP="005A035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A035B">
        <w:rPr>
          <w:rFonts w:ascii="Times New Roman" w:eastAsia="Times New Roman" w:hAnsi="Times New Roman" w:cs="Times New Roman"/>
          <w:sz w:val="24"/>
          <w:szCs w:val="24"/>
        </w:rPr>
        <w:t>ОБЯЗАТЕЛЬНАЯ ЧАСТЬ</w:t>
      </w:r>
    </w:p>
    <w:p w:rsidR="005A035B" w:rsidRPr="005A035B" w:rsidRDefault="005A035B" w:rsidP="005A035B">
      <w:pPr>
        <w:numPr>
          <w:ilvl w:val="0"/>
          <w:numId w:val="2"/>
        </w:numPr>
        <w:tabs>
          <w:tab w:val="left" w:pos="157"/>
        </w:tabs>
        <w:spacing w:after="0" w:line="360" w:lineRule="auto"/>
        <w:ind w:right="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A035B">
        <w:rPr>
          <w:rFonts w:ascii="Times New Roman" w:eastAsia="Times New Roman" w:hAnsi="Times New Roman" w:cs="Times New Roman"/>
          <w:sz w:val="24"/>
          <w:szCs w:val="24"/>
        </w:rPr>
        <w:t>Примерной образовательной программы дошкольного образования «Детство» Т.И Бабаевой, А.Г. Гогоберидзе, О.В. Солнцева и др.</w:t>
      </w:r>
    </w:p>
    <w:p w:rsidR="005A035B" w:rsidRPr="005A035B" w:rsidRDefault="005A035B" w:rsidP="005A035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A035B">
        <w:rPr>
          <w:rFonts w:ascii="Times New Roman" w:eastAsia="Times New Roman" w:hAnsi="Times New Roman" w:cs="Times New Roman"/>
          <w:sz w:val="24"/>
          <w:szCs w:val="24"/>
        </w:rPr>
        <w:t>ЧАСТЬ, ФОРМИРУЕМАЯ УЧАСТНИКАМ</w:t>
      </w:r>
      <w:r>
        <w:rPr>
          <w:rFonts w:ascii="Times New Roman" w:eastAsia="Times New Roman" w:hAnsi="Times New Roman" w:cs="Times New Roman"/>
          <w:sz w:val="24"/>
          <w:szCs w:val="24"/>
        </w:rPr>
        <w:t>И ОБОРАЗОВАТЕЛЬНЫХ ОТНОШЕНИЙ</w:t>
      </w:r>
      <w:bookmarkStart w:id="0" w:name="_GoBack"/>
      <w:bookmarkEnd w:id="0"/>
    </w:p>
    <w:p w:rsidR="005A035B" w:rsidRPr="005A035B" w:rsidRDefault="005A035B" w:rsidP="005A035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35B">
        <w:rPr>
          <w:rFonts w:ascii="Times New Roman" w:eastAsia="Times New Roman" w:hAnsi="Times New Roman" w:cs="Times New Roman"/>
          <w:sz w:val="24"/>
          <w:szCs w:val="24"/>
        </w:rPr>
        <w:t>программой художественного воспитания, обучения и развития детей 2-7 лет «Цветные ладошки»</w:t>
      </w:r>
      <w:r w:rsidRPr="005A035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A035B" w:rsidRPr="005A035B" w:rsidRDefault="005A035B" w:rsidP="005A035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35B">
        <w:rPr>
          <w:rFonts w:ascii="Times New Roman" w:eastAsia="Calibri" w:hAnsi="Times New Roman" w:cs="Times New Roman"/>
          <w:sz w:val="24"/>
          <w:szCs w:val="24"/>
        </w:rPr>
        <w:t>парциальной программой «Ладушки» под редакцией И.М. Каплуновой, И.А. Новоскольцевой.</w:t>
      </w:r>
    </w:p>
    <w:p w:rsidR="005A035B" w:rsidRPr="005A035B" w:rsidRDefault="005A035B" w:rsidP="005A035B">
      <w:pPr>
        <w:spacing w:after="0" w:line="360" w:lineRule="auto"/>
        <w:ind w:right="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035B" w:rsidRPr="005A035B" w:rsidRDefault="005A035B" w:rsidP="005A035B">
      <w:pPr>
        <w:spacing w:after="0" w:line="360" w:lineRule="auto"/>
        <w:ind w:right="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A035B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взаимодействия педагогического коллектива с семьями воспитанников</w:t>
      </w:r>
    </w:p>
    <w:p w:rsidR="005A035B" w:rsidRPr="005A035B" w:rsidRDefault="005A035B" w:rsidP="005A035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A035B" w:rsidRPr="005A035B" w:rsidRDefault="005A035B" w:rsidP="005A035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A035B">
        <w:rPr>
          <w:rFonts w:ascii="Times New Roman" w:eastAsia="Times New Roman" w:hAnsi="Times New Roman" w:cs="Times New Roman"/>
          <w:sz w:val="24"/>
          <w:szCs w:val="24"/>
          <w:u w:val="single"/>
        </w:rPr>
        <w:t>Формы взаимодействия с родителями:</w:t>
      </w:r>
    </w:p>
    <w:p w:rsidR="005A035B" w:rsidRPr="005A035B" w:rsidRDefault="005A035B" w:rsidP="005A035B">
      <w:pPr>
        <w:numPr>
          <w:ilvl w:val="0"/>
          <w:numId w:val="2"/>
        </w:numPr>
        <w:tabs>
          <w:tab w:val="left" w:pos="14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A035B">
        <w:rPr>
          <w:rFonts w:ascii="Times New Roman" w:eastAsia="Times New Roman" w:hAnsi="Times New Roman" w:cs="Times New Roman"/>
          <w:sz w:val="24"/>
          <w:szCs w:val="24"/>
        </w:rPr>
        <w:t>стенды, памятки, буклеты, папки-передвижки;</w:t>
      </w:r>
    </w:p>
    <w:p w:rsidR="005A035B" w:rsidRPr="005A035B" w:rsidRDefault="005A035B" w:rsidP="005A035B">
      <w:pPr>
        <w:numPr>
          <w:ilvl w:val="0"/>
          <w:numId w:val="2"/>
        </w:numPr>
        <w:tabs>
          <w:tab w:val="left" w:pos="14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A035B">
        <w:rPr>
          <w:rFonts w:ascii="Times New Roman" w:eastAsia="Times New Roman" w:hAnsi="Times New Roman" w:cs="Times New Roman"/>
          <w:sz w:val="24"/>
          <w:szCs w:val="24"/>
        </w:rPr>
        <w:t>беседы, консультации, родительские собрания, семинары-практикумы, тренинги, лекции;</w:t>
      </w:r>
    </w:p>
    <w:p w:rsidR="005A035B" w:rsidRPr="005A035B" w:rsidRDefault="005A035B" w:rsidP="005A035B">
      <w:pPr>
        <w:numPr>
          <w:ilvl w:val="0"/>
          <w:numId w:val="2"/>
        </w:numPr>
        <w:tabs>
          <w:tab w:val="left" w:pos="184"/>
        </w:tabs>
        <w:spacing w:after="0" w:line="360" w:lineRule="auto"/>
        <w:ind w:right="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A035B">
        <w:rPr>
          <w:rFonts w:ascii="Times New Roman" w:eastAsia="Times New Roman" w:hAnsi="Times New Roman" w:cs="Times New Roman"/>
          <w:sz w:val="24"/>
          <w:szCs w:val="24"/>
        </w:rPr>
        <w:t>педагогические гостиные, круглые столы, «вечера вопросов и ответов», родительские клубы по интересам;</w:t>
      </w:r>
    </w:p>
    <w:p w:rsidR="005A035B" w:rsidRPr="005A035B" w:rsidRDefault="005A035B" w:rsidP="005A035B">
      <w:pPr>
        <w:numPr>
          <w:ilvl w:val="0"/>
          <w:numId w:val="2"/>
        </w:numPr>
        <w:tabs>
          <w:tab w:val="left" w:pos="14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A035B">
        <w:rPr>
          <w:rFonts w:ascii="Times New Roman" w:eastAsia="Times New Roman" w:hAnsi="Times New Roman" w:cs="Times New Roman"/>
          <w:sz w:val="24"/>
          <w:szCs w:val="24"/>
        </w:rPr>
        <w:t>совместные праздники с детьми и родителями, Дни открытых дверей для родителей;</w:t>
      </w:r>
    </w:p>
    <w:p w:rsidR="005A035B" w:rsidRPr="005A035B" w:rsidRDefault="005A035B" w:rsidP="005A035B">
      <w:pPr>
        <w:numPr>
          <w:ilvl w:val="0"/>
          <w:numId w:val="2"/>
        </w:numPr>
        <w:tabs>
          <w:tab w:val="left" w:pos="14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A035B">
        <w:rPr>
          <w:rFonts w:ascii="Times New Roman" w:eastAsia="Times New Roman" w:hAnsi="Times New Roman" w:cs="Times New Roman"/>
          <w:sz w:val="24"/>
          <w:szCs w:val="24"/>
        </w:rPr>
        <w:t>детско-взрослые проекты (групповые спектакли, походы, спортивные соревнования);</w:t>
      </w:r>
    </w:p>
    <w:p w:rsidR="005A035B" w:rsidRPr="005A035B" w:rsidRDefault="005A035B" w:rsidP="005A035B">
      <w:pPr>
        <w:numPr>
          <w:ilvl w:val="0"/>
          <w:numId w:val="2"/>
        </w:numPr>
        <w:tabs>
          <w:tab w:val="left" w:pos="144"/>
        </w:tabs>
        <w:spacing w:after="0" w:line="360" w:lineRule="auto"/>
        <w:ind w:right="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A035B">
        <w:rPr>
          <w:rFonts w:ascii="Times New Roman" w:eastAsia="Times New Roman" w:hAnsi="Times New Roman" w:cs="Times New Roman"/>
          <w:sz w:val="24"/>
          <w:szCs w:val="24"/>
        </w:rPr>
        <w:t>экскурсии на предприятия и в организации по месту работы родителей, виртуальные экскурсии для родителей;</w:t>
      </w:r>
    </w:p>
    <w:p w:rsidR="005A035B" w:rsidRPr="005A035B" w:rsidRDefault="005A035B" w:rsidP="005A035B">
      <w:pPr>
        <w:numPr>
          <w:ilvl w:val="0"/>
          <w:numId w:val="2"/>
        </w:numPr>
        <w:tabs>
          <w:tab w:val="left" w:pos="21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35B">
        <w:rPr>
          <w:rFonts w:ascii="Times New Roman" w:eastAsia="Times New Roman" w:hAnsi="Times New Roman" w:cs="Times New Roman"/>
          <w:sz w:val="24"/>
          <w:szCs w:val="24"/>
        </w:rPr>
        <w:t>отчёт само обследование заведующей на официальном сайте учреждения, горячая линия для родителей, работа с предложениями и инициативой родителей; дискуссионные площадки для родителей;</w:t>
      </w:r>
    </w:p>
    <w:p w:rsidR="005A035B" w:rsidRPr="005A035B" w:rsidRDefault="005A035B" w:rsidP="005A035B">
      <w:pPr>
        <w:numPr>
          <w:ilvl w:val="0"/>
          <w:numId w:val="2"/>
        </w:numPr>
        <w:tabs>
          <w:tab w:val="left" w:pos="244"/>
        </w:tabs>
        <w:spacing w:after="0" w:line="360" w:lineRule="auto"/>
        <w:ind w:right="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A035B">
        <w:rPr>
          <w:rFonts w:ascii="Times New Roman" w:eastAsia="Times New Roman" w:hAnsi="Times New Roman" w:cs="Times New Roman"/>
          <w:sz w:val="24"/>
          <w:szCs w:val="24"/>
        </w:rPr>
        <w:t>тренинги совместного творчества взрослых и детей; приглашение родителей для оказания посильной помощи ДОУ и др</w:t>
      </w:r>
    </w:p>
    <w:p w:rsidR="002C1ACC" w:rsidRDefault="002C1ACC" w:rsidP="005A035B">
      <w:pPr>
        <w:spacing w:after="0" w:line="360" w:lineRule="auto"/>
      </w:pPr>
    </w:p>
    <w:sectPr w:rsidR="002C1ACC" w:rsidSect="00DB1AC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46AC4"/>
    <w:multiLevelType w:val="hybridMultilevel"/>
    <w:tmpl w:val="72DE4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1002C"/>
    <w:multiLevelType w:val="hybridMultilevel"/>
    <w:tmpl w:val="5C22F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A36E9"/>
    <w:multiLevelType w:val="hybridMultilevel"/>
    <w:tmpl w:val="728E3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5B"/>
    <w:rsid w:val="002C1ACC"/>
    <w:rsid w:val="005A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A3FD4"/>
  <w15:chartTrackingRefBased/>
  <w15:docId w15:val="{E6D12BAF-D83E-4B42-8651-265FD91E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2019-11-27T08:23:00Z</dcterms:created>
  <dcterms:modified xsi:type="dcterms:W3CDTF">2019-11-27T08:25:00Z</dcterms:modified>
</cp:coreProperties>
</file>