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D4" w:rsidRPr="00C844D4" w:rsidRDefault="00C844D4" w:rsidP="00C844D4">
      <w:pPr>
        <w:rPr>
          <w:b/>
        </w:rPr>
      </w:pPr>
      <w:bookmarkStart w:id="0" w:name="_GoBack"/>
      <w:bookmarkEnd w:id="0"/>
      <w:r>
        <w:t xml:space="preserve">    </w:t>
      </w:r>
      <w:r w:rsidRPr="00C844D4">
        <w:rPr>
          <w:b/>
        </w:rPr>
        <w:t xml:space="preserve">                         </w:t>
      </w:r>
    </w:p>
    <w:p w:rsidR="00C844D4" w:rsidRPr="00C844D4" w:rsidRDefault="00C844D4" w:rsidP="00C844D4">
      <w:pPr>
        <w:rPr>
          <w:b/>
        </w:rPr>
      </w:pPr>
      <w:r w:rsidRPr="00C844D4">
        <w:rPr>
          <w:b/>
        </w:rPr>
        <w:t xml:space="preserve">               </w:t>
      </w:r>
    </w:p>
    <w:p w:rsidR="00C844D4" w:rsidRPr="00C844D4" w:rsidRDefault="00C844D4" w:rsidP="00C844D4">
      <w:r w:rsidRPr="00C844D4">
        <w:rPr>
          <w:b/>
        </w:rPr>
        <w:t xml:space="preserve">                           </w:t>
      </w:r>
      <w:r w:rsidRPr="00C844D4">
        <w:t>Рекомендации учителя – дефектолога по закреплению с детьми программного материала                         ноябрь:1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1"/>
        <w:gridCol w:w="6817"/>
      </w:tblGrid>
      <w:tr w:rsidR="00C844D4" w:rsidRPr="00C844D4" w:rsidTr="00C844D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                                                 Что мы изучаем с </w:t>
            </w:r>
            <w:proofErr w:type="gramStart"/>
            <w:r w:rsidRPr="00C844D4">
              <w:t>детьми  6</w:t>
            </w:r>
            <w:proofErr w:type="gramEnd"/>
            <w:r w:rsidRPr="00C844D4">
              <w:t xml:space="preserve">-7 лет                                                                          </w:t>
            </w:r>
          </w:p>
        </w:tc>
      </w:tr>
      <w:tr w:rsidR="00C844D4" w:rsidRPr="00C844D4" w:rsidTr="00C844D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</w:t>
            </w:r>
            <w:proofErr w:type="gramStart"/>
            <w:r w:rsidRPr="00C844D4">
              <w:t>Познавательное  развитие</w:t>
            </w:r>
            <w:proofErr w:type="gramEnd"/>
            <w:r w:rsidRPr="00C844D4">
              <w:t xml:space="preserve"> (ФЭМП)</w:t>
            </w:r>
          </w:p>
        </w:tc>
      </w:tr>
      <w:tr w:rsidR="00C844D4" w:rsidRPr="00C844D4" w:rsidTr="00C844D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>Тема: «Дружба.  День народного единства»</w:t>
            </w:r>
          </w:p>
          <w:p w:rsidR="00C844D4" w:rsidRPr="00C844D4" w:rsidRDefault="00C844D4" w:rsidP="00C844D4">
            <w:r w:rsidRPr="00C844D4">
              <w:t xml:space="preserve">1.Воспитывать у </w:t>
            </w:r>
            <w:proofErr w:type="gramStart"/>
            <w:r w:rsidRPr="00C844D4">
              <w:t>дошкольников  доброжелательное</w:t>
            </w:r>
            <w:proofErr w:type="gramEnd"/>
            <w:r w:rsidRPr="00C844D4">
              <w:t xml:space="preserve"> отношение друг к другу.</w:t>
            </w:r>
          </w:p>
          <w:p w:rsidR="00C844D4" w:rsidRPr="00C844D4" w:rsidRDefault="00C844D4" w:rsidP="00C844D4">
            <w:r w:rsidRPr="00C844D4">
              <w:t xml:space="preserve">2. </w:t>
            </w:r>
            <w:proofErr w:type="gramStart"/>
            <w:r w:rsidRPr="00C844D4">
              <w:t>Формировать  у</w:t>
            </w:r>
            <w:proofErr w:type="gramEnd"/>
            <w:r w:rsidRPr="00C844D4">
              <w:t xml:space="preserve"> детей понятия «друг», «дружба», учить  видеть, понимать, оценивать поступки других, мотивировать, объяснять свои суждения.</w:t>
            </w:r>
          </w:p>
          <w:p w:rsidR="00C844D4" w:rsidRPr="00C844D4" w:rsidRDefault="00C844D4" w:rsidP="00C844D4">
            <w:r w:rsidRPr="00C844D4">
              <w:t>3. Знакомить детей с историческим прошлым страны на примере героических подвигов русских людей.</w:t>
            </w:r>
          </w:p>
          <w:p w:rsidR="00C844D4" w:rsidRPr="00C844D4" w:rsidRDefault="00C844D4" w:rsidP="00C844D4">
            <w:r w:rsidRPr="00C844D4">
              <w:t>4. Называть картинки со звуком «л». Учить детей придумывать слова со звуком «</w:t>
            </w:r>
            <w:proofErr w:type="gramStart"/>
            <w:r w:rsidRPr="00C844D4">
              <w:t>л »</w:t>
            </w:r>
            <w:proofErr w:type="gramEnd"/>
            <w:r w:rsidRPr="00C844D4">
              <w:t xml:space="preserve"> в начале и конце слов.</w:t>
            </w:r>
          </w:p>
          <w:p w:rsidR="00C844D4" w:rsidRPr="00C844D4" w:rsidRDefault="00C844D4" w:rsidP="00C844D4">
            <w:r w:rsidRPr="00C844D4">
              <w:t xml:space="preserve">5. Учить дошкольников писать пройденные </w:t>
            </w:r>
            <w:proofErr w:type="gramStart"/>
            <w:r w:rsidRPr="00C844D4">
              <w:t>буквы  Н</w:t>
            </w:r>
            <w:proofErr w:type="gramEnd"/>
            <w:r w:rsidRPr="00C844D4">
              <w:t>, Л  по  образцу (обводить по контуру в случае затруднений).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Тема: «Состав числа 5» </w:t>
            </w:r>
          </w:p>
          <w:p w:rsidR="00C844D4" w:rsidRPr="00C844D4" w:rsidRDefault="00C844D4" w:rsidP="00C844D4">
            <w:r w:rsidRPr="00C844D4">
              <w:t xml:space="preserve">1.Учить детей составлять из единиц число 5 («к четырем кубикам прибавить один получится пять»; </w:t>
            </w:r>
          </w:p>
          <w:p w:rsidR="00C844D4" w:rsidRPr="00C844D4" w:rsidRDefault="00C844D4" w:rsidP="00C844D4">
            <w:r w:rsidRPr="00C844D4">
              <w:t xml:space="preserve">«два кубика </w:t>
            </w:r>
            <w:proofErr w:type="gramStart"/>
            <w:r w:rsidRPr="00C844D4">
              <w:t>плюс  три</w:t>
            </w:r>
            <w:proofErr w:type="gramEnd"/>
            <w:r w:rsidRPr="00C844D4">
              <w:t xml:space="preserve"> кубика получится пять»).</w:t>
            </w:r>
          </w:p>
          <w:p w:rsidR="00C844D4" w:rsidRPr="00C844D4" w:rsidRDefault="00C844D4" w:rsidP="00C844D4">
            <w:r w:rsidRPr="00C844D4">
              <w:t xml:space="preserve">2. Формировать у </w:t>
            </w:r>
            <w:proofErr w:type="gramStart"/>
            <w:r w:rsidRPr="00C844D4">
              <w:t>дошкольников  навык</w:t>
            </w:r>
            <w:proofErr w:type="gramEnd"/>
            <w:r w:rsidRPr="00C844D4">
              <w:t xml:space="preserve"> порядкового счета до 5: первый, второй, третий, четвертый, пятый. (Отвечать на вопрос: «Какой по счету солдатик?»</w:t>
            </w:r>
          </w:p>
          <w:p w:rsidR="00C844D4" w:rsidRPr="00C844D4" w:rsidRDefault="00C844D4" w:rsidP="00C844D4">
            <w:r w:rsidRPr="00C844D4">
              <w:t xml:space="preserve">3. Учить </w:t>
            </w:r>
            <w:proofErr w:type="gramStart"/>
            <w:r w:rsidRPr="00C844D4">
              <w:t>детей  соотнесению</w:t>
            </w:r>
            <w:proofErr w:type="gramEnd"/>
            <w:r w:rsidRPr="00C844D4">
              <w:t xml:space="preserve"> числа и количества с цифрами до 5 в игре «Числовые домики».</w:t>
            </w:r>
          </w:p>
          <w:p w:rsidR="00C844D4" w:rsidRPr="00C844D4" w:rsidRDefault="00C844D4" w:rsidP="00C844D4">
            <w:r w:rsidRPr="00C844D4">
              <w:t>4. Учить детей   решать простые задачки на сложение в пределах 3-5 на наглядном материале.</w:t>
            </w:r>
          </w:p>
          <w:p w:rsidR="00C844D4" w:rsidRPr="00C844D4" w:rsidRDefault="00C844D4" w:rsidP="00C844D4">
            <w:r w:rsidRPr="00C844D4">
              <w:t xml:space="preserve">5. Учить </w:t>
            </w:r>
            <w:proofErr w:type="gramStart"/>
            <w:r w:rsidRPr="00C844D4">
              <w:t>дошкольников  писать</w:t>
            </w:r>
            <w:proofErr w:type="gramEnd"/>
            <w:r w:rsidRPr="00C844D4">
              <w:t xml:space="preserve"> цифру 5  по образцу (в случае затруднений - обводить  цифру по контуру).</w:t>
            </w:r>
          </w:p>
        </w:tc>
      </w:tr>
      <w:tr w:rsidR="00C844D4" w:rsidRPr="00C844D4" w:rsidTr="00C844D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                                        Что мы изучаем с </w:t>
            </w:r>
            <w:proofErr w:type="gramStart"/>
            <w:r w:rsidRPr="00C844D4">
              <w:t>детьми  3</w:t>
            </w:r>
            <w:proofErr w:type="gramEnd"/>
            <w:r w:rsidRPr="00C844D4">
              <w:t xml:space="preserve">-4 лет                                                                                   </w:t>
            </w:r>
          </w:p>
        </w:tc>
      </w:tr>
      <w:tr w:rsidR="00C844D4" w:rsidRPr="00C844D4" w:rsidTr="00C844D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</w:t>
            </w:r>
            <w:proofErr w:type="gramStart"/>
            <w:r w:rsidRPr="00C844D4">
              <w:t>Познавательное  развитие</w:t>
            </w:r>
            <w:proofErr w:type="gramEnd"/>
            <w:r w:rsidRPr="00C844D4">
              <w:t xml:space="preserve"> (ФЭМП)            </w:t>
            </w:r>
          </w:p>
        </w:tc>
      </w:tr>
      <w:tr w:rsidR="00C844D4" w:rsidRPr="00C844D4" w:rsidTr="00C844D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>Тема: «Дружба»</w:t>
            </w:r>
          </w:p>
          <w:p w:rsidR="00C844D4" w:rsidRPr="00C844D4" w:rsidRDefault="00C844D4" w:rsidP="00C844D4">
            <w:r w:rsidRPr="00C844D4">
              <w:t>1. Рассматривать вместе с детьми сюжетные картины «Мы играем», «Дочки- матери» - демонстрационный материал «Наш детский сад».</w:t>
            </w:r>
          </w:p>
          <w:p w:rsidR="00C844D4" w:rsidRPr="00C844D4" w:rsidRDefault="00C844D4" w:rsidP="00C844D4">
            <w:r w:rsidRPr="00C844D4">
              <w:t xml:space="preserve">2. Учить </w:t>
            </w:r>
            <w:proofErr w:type="gramStart"/>
            <w:r w:rsidRPr="00C844D4">
              <w:t>дошкольников  пониманию</w:t>
            </w:r>
            <w:proofErr w:type="gramEnd"/>
            <w:r w:rsidRPr="00C844D4">
              <w:t xml:space="preserve"> вопросов:  «Что делают?» «Что делает?»  Показывать на </w:t>
            </w:r>
            <w:proofErr w:type="gramStart"/>
            <w:r w:rsidRPr="00C844D4">
              <w:t>картинках  и</w:t>
            </w:r>
            <w:proofErr w:type="gramEnd"/>
            <w:r w:rsidRPr="00C844D4">
              <w:t xml:space="preserve"> </w:t>
            </w:r>
            <w:r w:rsidRPr="00C844D4">
              <w:rPr>
                <w:i/>
              </w:rPr>
              <w:t>называть действия</w:t>
            </w:r>
            <w:r w:rsidRPr="00C844D4">
              <w:t xml:space="preserve"> детей («Мальчики делают гараж».  «Таня поливает цветок». «Петя одевается». «Вова моет руки».)</w:t>
            </w:r>
          </w:p>
          <w:p w:rsidR="00C844D4" w:rsidRPr="00C844D4" w:rsidRDefault="00C844D4" w:rsidP="00C844D4">
            <w:r w:rsidRPr="00C844D4">
              <w:t xml:space="preserve">3. Упражнять детей в употреблении имен собственных: «Назови имя </w:t>
            </w:r>
            <w:proofErr w:type="gramStart"/>
            <w:r w:rsidRPr="00C844D4">
              <w:t>друга  (</w:t>
            </w:r>
            <w:proofErr w:type="gramEnd"/>
            <w:r w:rsidRPr="00C844D4">
              <w:t>подружки)».</w:t>
            </w:r>
          </w:p>
          <w:p w:rsidR="00C844D4" w:rsidRPr="00C844D4" w:rsidRDefault="00C844D4" w:rsidP="00C844D4">
            <w:r w:rsidRPr="00C844D4">
              <w:t>4. Воспитывать доброжелательное отношение детей друг к другу.</w:t>
            </w:r>
          </w:p>
          <w:p w:rsidR="00C844D4" w:rsidRPr="00C844D4" w:rsidRDefault="00C844D4" w:rsidP="00C844D4">
            <w:r w:rsidRPr="00C844D4">
              <w:t xml:space="preserve">5. Учить дошкольников четко произносить звук «о». </w:t>
            </w:r>
          </w:p>
          <w:p w:rsidR="00C844D4" w:rsidRPr="00C844D4" w:rsidRDefault="00C844D4" w:rsidP="00C844D4">
            <w:r w:rsidRPr="00C844D4">
              <w:t xml:space="preserve">Поем песенку: «о-о-о». </w:t>
            </w:r>
          </w:p>
          <w:p w:rsidR="00C844D4" w:rsidRPr="00C844D4" w:rsidRDefault="00C844D4" w:rsidP="00C844D4">
            <w:r w:rsidRPr="00C844D4">
              <w:t>Учить детей интонационно выделять звук «о» в начале слов: ослик, Оля, он.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Тема: «Геометрическая фигура квадрат. Сравнение по величине»                </w:t>
            </w:r>
          </w:p>
          <w:p w:rsidR="00C844D4" w:rsidRPr="00C844D4" w:rsidRDefault="00C844D4" w:rsidP="00C844D4">
            <w:r w:rsidRPr="00C844D4">
              <w:t xml:space="preserve">1.Познакомить с геометрической фигурой </w:t>
            </w:r>
            <w:r w:rsidRPr="00C844D4">
              <w:rPr>
                <w:i/>
              </w:rPr>
              <w:t>квадрат</w:t>
            </w:r>
            <w:r w:rsidRPr="00C844D4">
              <w:t>, опираясь на осязание. Учить обследовать эту фигуру.</w:t>
            </w:r>
          </w:p>
          <w:p w:rsidR="00C844D4" w:rsidRPr="00C844D4" w:rsidRDefault="00C844D4" w:rsidP="00C844D4">
            <w:r w:rsidRPr="00C844D4">
              <w:t xml:space="preserve">2. Учить дошкольников составлять квадрат из 2 (4) частей. </w:t>
            </w:r>
          </w:p>
          <w:p w:rsidR="00C844D4" w:rsidRPr="00C844D4" w:rsidRDefault="00C844D4" w:rsidP="00C844D4">
            <w:r w:rsidRPr="00C844D4">
              <w:t xml:space="preserve">3. Учить сравнению   </w:t>
            </w:r>
            <w:proofErr w:type="gramStart"/>
            <w:r w:rsidRPr="00C844D4">
              <w:t>трех  квадратов</w:t>
            </w:r>
            <w:proofErr w:type="gramEnd"/>
            <w:r w:rsidRPr="00C844D4">
              <w:t xml:space="preserve"> по величине: большой –  поменьше – самый маленький (раскладывать фигуры слева направо).</w:t>
            </w:r>
          </w:p>
          <w:p w:rsidR="00C844D4" w:rsidRPr="00C844D4" w:rsidRDefault="00C844D4" w:rsidP="00C844D4">
            <w:r w:rsidRPr="00C844D4">
              <w:t xml:space="preserve">4. Выделять квадрат среди других геометрических фигур:  </w:t>
            </w:r>
          </w:p>
          <w:p w:rsidR="00C844D4" w:rsidRPr="00C844D4" w:rsidRDefault="00C844D4" w:rsidP="00C844D4">
            <w:r w:rsidRPr="00C844D4">
              <w:t>«Найди все квадраты».</w:t>
            </w:r>
          </w:p>
          <w:p w:rsidR="00C844D4" w:rsidRPr="00C844D4" w:rsidRDefault="00C844D4" w:rsidP="00C844D4">
            <w:r w:rsidRPr="00C844D4">
              <w:t xml:space="preserve"> 5. Учить соотносить контур предмета с геометрической фигурой «Что похоже на квадрат?»  (Коробочка, часы, зеркальце, обложка книги, носовой платок).</w:t>
            </w:r>
          </w:p>
          <w:p w:rsidR="00C844D4" w:rsidRPr="00C844D4" w:rsidRDefault="00C844D4" w:rsidP="00C844D4">
            <w:r w:rsidRPr="00C844D4">
              <w:t>6. Учить детей выделять правую руку («Поднимите правую руку». «Возьми в правую руку карандаш»).</w:t>
            </w:r>
          </w:p>
        </w:tc>
      </w:tr>
    </w:tbl>
    <w:p w:rsidR="00C844D4" w:rsidRPr="001F7988" w:rsidRDefault="001F7988" w:rsidP="00C844D4">
      <w:r>
        <w:lastRenderedPageBreak/>
        <w:t xml:space="preserve">               </w:t>
      </w:r>
      <w:r w:rsidR="00C844D4" w:rsidRPr="00C844D4">
        <w:rPr>
          <w:b/>
        </w:rPr>
        <w:t xml:space="preserve"> </w:t>
      </w:r>
      <w:r w:rsidR="00C844D4" w:rsidRPr="00C844D4">
        <w:t>Рекомендации учителя – дефектолога по закреплению с детьми программного материала                       ноябрь:2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7"/>
        <w:gridCol w:w="6821"/>
      </w:tblGrid>
      <w:tr w:rsidR="00C844D4" w:rsidRPr="00C844D4" w:rsidTr="001F798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                                                  Что мы изучаем с детьми   6-7 лет                                                                          </w:t>
            </w:r>
          </w:p>
        </w:tc>
      </w:tr>
      <w:tr w:rsidR="00C844D4" w:rsidRPr="00C844D4" w:rsidTr="001F7988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Речевое развитие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</w:t>
            </w:r>
            <w:proofErr w:type="gramStart"/>
            <w:r w:rsidRPr="00C844D4">
              <w:t>Познавательное  развитие</w:t>
            </w:r>
            <w:proofErr w:type="gramEnd"/>
            <w:r w:rsidRPr="00C844D4">
              <w:t xml:space="preserve"> (ФЭМП)</w:t>
            </w:r>
          </w:p>
        </w:tc>
      </w:tr>
      <w:tr w:rsidR="00C844D4" w:rsidRPr="00C844D4" w:rsidTr="001F7988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>Тема: «Приметы поздней осени. Одежда. Обувь»</w:t>
            </w:r>
          </w:p>
          <w:p w:rsidR="00C844D4" w:rsidRPr="00C844D4" w:rsidRDefault="00C844D4" w:rsidP="00C844D4">
            <w:r w:rsidRPr="00C844D4">
              <w:t>1.Закреплять представления дошкольников о характерных признаках осени: уменьшение продолжительности дня, холодные дожди, ветер, появление первых заморозков.</w:t>
            </w:r>
          </w:p>
          <w:p w:rsidR="00C844D4" w:rsidRPr="00C844D4" w:rsidRDefault="00C844D4" w:rsidP="00C844D4">
            <w:r w:rsidRPr="00C844D4">
              <w:t>2. Учить детей составлять рассказ об осени, используя сюжетные картинки.</w:t>
            </w:r>
          </w:p>
          <w:p w:rsidR="00C844D4" w:rsidRPr="00C844D4" w:rsidRDefault="00C844D4" w:rsidP="00C844D4">
            <w:r w:rsidRPr="00C844D4">
              <w:t>3. Формировать представление о видах одежды в соответствии с временами года.</w:t>
            </w:r>
          </w:p>
          <w:p w:rsidR="00C844D4" w:rsidRPr="00C844D4" w:rsidRDefault="00C844D4" w:rsidP="00C844D4">
            <w:r w:rsidRPr="00C844D4">
              <w:t>4. Закреплять понятия «обувь», «головные уборы».</w:t>
            </w:r>
          </w:p>
          <w:p w:rsidR="00C844D4" w:rsidRPr="00C844D4" w:rsidRDefault="00C844D4" w:rsidP="00C844D4">
            <w:r w:rsidRPr="00C844D4">
              <w:t xml:space="preserve">5.Упражнять детей в употреблении существительных родительного падежа множественного числа: в раздевалке много </w:t>
            </w:r>
            <w:r w:rsidRPr="00C844D4">
              <w:rPr>
                <w:i/>
              </w:rPr>
              <w:t>шапок, курток, джинсов, шарфов, ботинок, сапог.</w:t>
            </w:r>
          </w:p>
          <w:p w:rsidR="00C844D4" w:rsidRPr="00C844D4" w:rsidRDefault="00C844D4" w:rsidP="00C844D4">
            <w:r w:rsidRPr="00C844D4">
              <w:t>6. Различать твердый и мягкий звуки «к», «</w:t>
            </w:r>
            <w:proofErr w:type="spellStart"/>
            <w:r w:rsidRPr="00C844D4">
              <w:t>кь</w:t>
            </w:r>
            <w:proofErr w:type="spellEnd"/>
            <w:r w:rsidRPr="00C844D4">
              <w:t>» в начале слов (кошка, кит, корабль, кино</w:t>
            </w:r>
            <w:proofErr w:type="gramStart"/>
            <w:r w:rsidRPr="00C844D4">
              <w:t xml:space="preserve">),   </w:t>
            </w:r>
            <w:proofErr w:type="gramEnd"/>
            <w:r w:rsidRPr="00C844D4">
              <w:t>Учить детей придумывать слова на звук «к».</w:t>
            </w:r>
          </w:p>
          <w:p w:rsidR="00C844D4" w:rsidRPr="00C844D4" w:rsidRDefault="00C844D4" w:rsidP="00C844D4">
            <w:r w:rsidRPr="00C844D4">
              <w:t xml:space="preserve">7. Учить дошкольников писать букву К по </w:t>
            </w:r>
            <w:proofErr w:type="gramStart"/>
            <w:r w:rsidRPr="00C844D4">
              <w:t>опорным  точкам</w:t>
            </w:r>
            <w:proofErr w:type="gramEnd"/>
            <w:r w:rsidRPr="00C844D4">
              <w:t>.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>Тема: «Сравнение предметов по величине»</w:t>
            </w:r>
          </w:p>
          <w:p w:rsidR="00C844D4" w:rsidRPr="00C844D4" w:rsidRDefault="00C844D4" w:rsidP="00C844D4">
            <w:proofErr w:type="gramStart"/>
            <w:r w:rsidRPr="00C844D4">
              <w:t>1.Закреплять  навык</w:t>
            </w:r>
            <w:proofErr w:type="gramEnd"/>
            <w:r w:rsidRPr="00C844D4">
              <w:t xml:space="preserve">  количественного  счета предметов в пределах шести.</w:t>
            </w:r>
          </w:p>
          <w:p w:rsidR="00C844D4" w:rsidRPr="00C844D4" w:rsidRDefault="00C844D4" w:rsidP="00C844D4">
            <w:r w:rsidRPr="00C844D4">
              <w:t>2. Соотносить число с количеством предметов и соответствующей цифрой (по картинкам).</w:t>
            </w:r>
          </w:p>
          <w:p w:rsidR="00C844D4" w:rsidRPr="00C844D4" w:rsidRDefault="00C844D4" w:rsidP="00C844D4">
            <w:r w:rsidRPr="00C844D4">
              <w:t>2. Формировать у дошкольников   навык порядкового счета до шести: (первый, второй, третий, четвертый, пятый).</w:t>
            </w:r>
          </w:p>
          <w:p w:rsidR="00C844D4" w:rsidRPr="00C844D4" w:rsidRDefault="00C844D4" w:rsidP="00C844D4">
            <w:r w:rsidRPr="00C844D4">
              <w:t xml:space="preserve">3. Упражнять </w:t>
            </w:r>
            <w:proofErr w:type="gramStart"/>
            <w:r w:rsidRPr="00C844D4">
              <w:t>дошкольников  в</w:t>
            </w:r>
            <w:proofErr w:type="gramEnd"/>
            <w:r w:rsidRPr="00C844D4">
              <w:t xml:space="preserve"> умении сравнивать предметы по величине методом приложения. </w:t>
            </w:r>
          </w:p>
          <w:p w:rsidR="00C844D4" w:rsidRPr="00C844D4" w:rsidRDefault="00C844D4" w:rsidP="00C844D4">
            <w:r w:rsidRPr="00C844D4">
              <w:t>Формировать понятия: «широкий», «узкий», «уже», «шире», «самый широкий», «самый узкий».</w:t>
            </w:r>
          </w:p>
          <w:p w:rsidR="00C844D4" w:rsidRPr="00C844D4" w:rsidRDefault="00C844D4" w:rsidP="00C844D4">
            <w:r w:rsidRPr="00C844D4">
              <w:t xml:space="preserve">4. Совершенствовать навыки конструирования из счетных палочек: «Контуры </w:t>
            </w:r>
            <w:proofErr w:type="gramStart"/>
            <w:r w:rsidRPr="00C844D4">
              <w:t>предметов»(</w:t>
            </w:r>
            <w:proofErr w:type="gramEnd"/>
            <w:r w:rsidRPr="00C844D4">
              <w:t>по образцу педагога).</w:t>
            </w:r>
          </w:p>
        </w:tc>
      </w:tr>
      <w:tr w:rsidR="00C844D4" w:rsidRPr="00C844D4" w:rsidTr="001F7988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                                               Что мы изучаем с </w:t>
            </w:r>
            <w:proofErr w:type="gramStart"/>
            <w:r w:rsidRPr="00C844D4">
              <w:t>детьми  3</w:t>
            </w:r>
            <w:proofErr w:type="gramEnd"/>
            <w:r w:rsidRPr="00C844D4">
              <w:t xml:space="preserve">-4 лет                                                                                    </w:t>
            </w:r>
          </w:p>
        </w:tc>
      </w:tr>
      <w:tr w:rsidR="00C844D4" w:rsidRPr="00C844D4" w:rsidTr="001F7988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                  Речевое развитие</w:t>
            </w:r>
          </w:p>
          <w:p w:rsidR="00C844D4" w:rsidRPr="00C844D4" w:rsidRDefault="00C844D4" w:rsidP="00C844D4">
            <w:r w:rsidRPr="00C844D4">
              <w:t xml:space="preserve">Тема: </w:t>
            </w:r>
            <w:proofErr w:type="gramStart"/>
            <w:r w:rsidRPr="00C844D4">
              <w:t>« Одежда</w:t>
            </w:r>
            <w:proofErr w:type="gramEnd"/>
            <w:r w:rsidRPr="00C844D4">
              <w:t>. Обувь»</w:t>
            </w:r>
          </w:p>
          <w:p w:rsidR="00C844D4" w:rsidRPr="00C844D4" w:rsidRDefault="00C844D4" w:rsidP="00C844D4">
            <w:proofErr w:type="gramStart"/>
            <w:r w:rsidRPr="00C844D4">
              <w:t>1.Формировать  представление</w:t>
            </w:r>
            <w:proofErr w:type="gramEnd"/>
            <w:r w:rsidRPr="00C844D4">
              <w:t xml:space="preserve"> детей о признаках осени по сюжетным картинкам.</w:t>
            </w:r>
          </w:p>
          <w:p w:rsidR="00C844D4" w:rsidRPr="00C844D4" w:rsidRDefault="00C844D4" w:rsidP="00C844D4">
            <w:r w:rsidRPr="00C844D4">
              <w:t>2. Развивать зрительное внимание дошкольников.</w:t>
            </w:r>
          </w:p>
          <w:p w:rsidR="00C844D4" w:rsidRPr="00C844D4" w:rsidRDefault="00C844D4" w:rsidP="00C844D4">
            <w:r w:rsidRPr="00C844D4">
              <w:t xml:space="preserve">3. Формировать умение детей вслушиваться в речь, понимать простые предложения и вопросы.  Обучать пониманию двухступенчатых инструкций. </w:t>
            </w:r>
          </w:p>
          <w:p w:rsidR="00C844D4" w:rsidRPr="00C844D4" w:rsidRDefault="00C844D4" w:rsidP="00C844D4">
            <w:r w:rsidRPr="00C844D4">
              <w:t>4. Обучать дошкольников пониманию вопроса «Где?»</w:t>
            </w:r>
          </w:p>
          <w:p w:rsidR="00C844D4" w:rsidRPr="00C844D4" w:rsidRDefault="00C844D4" w:rsidP="00C844D4">
            <w:r w:rsidRPr="00C844D4">
              <w:t xml:space="preserve"> 5. </w:t>
            </w:r>
            <w:proofErr w:type="gramStart"/>
            <w:r w:rsidRPr="00C844D4">
              <w:t>Упражнять  детей</w:t>
            </w:r>
            <w:proofErr w:type="gramEnd"/>
            <w:r w:rsidRPr="00C844D4">
              <w:t xml:space="preserve"> в употреблении  местоимений </w:t>
            </w:r>
            <w:r w:rsidRPr="00C844D4">
              <w:rPr>
                <w:i/>
              </w:rPr>
              <w:t xml:space="preserve">я, он, она </w:t>
            </w:r>
            <w:r w:rsidRPr="00C844D4">
              <w:t>в игровой деятельности.</w:t>
            </w:r>
          </w:p>
          <w:p w:rsidR="00C844D4" w:rsidRPr="00C844D4" w:rsidRDefault="00C844D4" w:rsidP="00C844D4">
            <w:r w:rsidRPr="00C844D4">
              <w:t xml:space="preserve">6. Учить дошкольников называть предметы </w:t>
            </w:r>
            <w:r w:rsidRPr="00C844D4">
              <w:rPr>
                <w:i/>
              </w:rPr>
              <w:t>одежды, обуви</w:t>
            </w:r>
            <w:r w:rsidRPr="00C844D4">
              <w:t xml:space="preserve"> в игровой </w:t>
            </w:r>
            <w:proofErr w:type="gramStart"/>
            <w:r w:rsidRPr="00C844D4">
              <w:t>ситуации  «</w:t>
            </w:r>
            <w:proofErr w:type="gramEnd"/>
            <w:r w:rsidRPr="00C844D4">
              <w:t>Оденем куклу Аню на прогулку»</w:t>
            </w:r>
          </w:p>
          <w:p w:rsidR="00C844D4" w:rsidRPr="00C844D4" w:rsidRDefault="00C844D4" w:rsidP="00C844D4">
            <w:r w:rsidRPr="00C844D4">
              <w:t xml:space="preserve">7. Пополнять активный словарь детей за счет прилагательных, обозначающих </w:t>
            </w:r>
            <w:r w:rsidRPr="00C844D4">
              <w:rPr>
                <w:i/>
              </w:rPr>
              <w:t>цвет,</w:t>
            </w:r>
            <w:r w:rsidRPr="00C844D4">
              <w:t xml:space="preserve"> пассивный </w:t>
            </w:r>
            <w:proofErr w:type="gramStart"/>
            <w:r w:rsidRPr="00C844D4">
              <w:t>словарь  за</w:t>
            </w:r>
            <w:proofErr w:type="gramEnd"/>
            <w:r w:rsidRPr="00C844D4">
              <w:t xml:space="preserve"> счет существительных, обозначающих детали одежды (воротник, кармашки).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D4" w:rsidRPr="00C844D4" w:rsidRDefault="00C844D4" w:rsidP="00C844D4">
            <w:r w:rsidRPr="00C844D4">
              <w:t xml:space="preserve">                          </w:t>
            </w:r>
            <w:proofErr w:type="gramStart"/>
            <w:r w:rsidRPr="00C844D4">
              <w:t>Познавательное  развитие</w:t>
            </w:r>
            <w:proofErr w:type="gramEnd"/>
            <w:r w:rsidRPr="00C844D4">
              <w:t xml:space="preserve"> (ФЭМП)</w:t>
            </w:r>
          </w:p>
          <w:p w:rsidR="00C844D4" w:rsidRPr="00C844D4" w:rsidRDefault="00C844D4" w:rsidP="00C844D4">
            <w:r w:rsidRPr="00C844D4">
              <w:t>Тема: «Геометрическая фигура квадрат. Один – много».</w:t>
            </w:r>
          </w:p>
          <w:p w:rsidR="00C844D4" w:rsidRPr="00C844D4" w:rsidRDefault="00C844D4" w:rsidP="00C844D4">
            <w:r w:rsidRPr="00C844D4">
              <w:t xml:space="preserve">1.Учить дошкольников выделять 1 </w:t>
            </w:r>
            <w:proofErr w:type="gramStart"/>
            <w:r w:rsidRPr="00C844D4">
              <w:t>предмет  из</w:t>
            </w:r>
            <w:proofErr w:type="gramEnd"/>
            <w:r w:rsidRPr="00C844D4">
              <w:t xml:space="preserve"> множества предметов  по образцу  и словесному указанию взрослого. («Возьми 1 карандаш, 1 кубик, 1 воздушный шарик»). </w:t>
            </w:r>
          </w:p>
          <w:p w:rsidR="00C844D4" w:rsidRPr="00C844D4" w:rsidRDefault="00C844D4" w:rsidP="00C844D4">
            <w:r w:rsidRPr="00C844D4">
              <w:t xml:space="preserve">2. </w:t>
            </w:r>
            <w:proofErr w:type="gramStart"/>
            <w:r w:rsidRPr="00C844D4">
              <w:t>Учить  детей</w:t>
            </w:r>
            <w:proofErr w:type="gramEnd"/>
            <w:r w:rsidRPr="00C844D4">
              <w:t xml:space="preserve">  понимать вопрос «сколько» и отвечать: </w:t>
            </w:r>
            <w:r w:rsidRPr="00C844D4">
              <w:rPr>
                <w:i/>
              </w:rPr>
              <w:t>«один»</w:t>
            </w:r>
            <w:r w:rsidRPr="00C844D4">
              <w:t xml:space="preserve"> или </w:t>
            </w:r>
            <w:r w:rsidRPr="00C844D4">
              <w:rPr>
                <w:i/>
              </w:rPr>
              <w:t>«много»</w:t>
            </w:r>
            <w:r w:rsidRPr="00C844D4">
              <w:t xml:space="preserve"> (с учетом реальных речевых возможностей каждого ребенка).</w:t>
            </w:r>
          </w:p>
          <w:p w:rsidR="00C844D4" w:rsidRPr="00C844D4" w:rsidRDefault="00C844D4" w:rsidP="00C844D4">
            <w:r w:rsidRPr="00C844D4">
              <w:t xml:space="preserve">3.  Учить дошкольников </w:t>
            </w:r>
            <w:proofErr w:type="gramStart"/>
            <w:r w:rsidRPr="00C844D4">
              <w:t>сравнивать  предметы</w:t>
            </w:r>
            <w:proofErr w:type="gramEnd"/>
            <w:r w:rsidRPr="00C844D4">
              <w:t xml:space="preserve">  величине  путем приложения, наложения (плоскостные изображения домиков, ежиков, матрешек).</w:t>
            </w:r>
          </w:p>
          <w:p w:rsidR="00C844D4" w:rsidRPr="00C844D4" w:rsidRDefault="00C844D4" w:rsidP="00C844D4">
            <w:r w:rsidRPr="00C844D4">
              <w:t>4. Учить соотносить контур предмета с геометрической фигурой «Что похоже на квадрат?»  (Коробочка, часы, зеркальце, обложка книги, носовой платок).</w:t>
            </w:r>
          </w:p>
          <w:p w:rsidR="00C844D4" w:rsidRPr="00C844D4" w:rsidRDefault="00C844D4" w:rsidP="00C844D4">
            <w:r w:rsidRPr="00C844D4">
              <w:t xml:space="preserve">5. Формировать </w:t>
            </w:r>
            <w:proofErr w:type="gramStart"/>
            <w:r w:rsidRPr="00C844D4">
              <w:t>умения  детей</w:t>
            </w:r>
            <w:proofErr w:type="gramEnd"/>
            <w:r w:rsidRPr="00C844D4">
              <w:t xml:space="preserve"> различать правую и левую руки.</w:t>
            </w:r>
          </w:p>
          <w:p w:rsidR="00C844D4" w:rsidRPr="00C844D4" w:rsidRDefault="00C844D4" w:rsidP="00C844D4">
            <w:r w:rsidRPr="00C844D4">
              <w:t>6</w:t>
            </w:r>
            <w:r w:rsidR="001F7988">
              <w:t xml:space="preserve">. </w:t>
            </w:r>
            <w:proofErr w:type="gramStart"/>
            <w:r w:rsidR="001F7988">
              <w:t xml:space="preserve">Составлять </w:t>
            </w:r>
            <w:r w:rsidRPr="00C844D4">
              <w:t xml:space="preserve"> квадрат</w:t>
            </w:r>
            <w:proofErr w:type="gramEnd"/>
            <w:r w:rsidRPr="00C844D4">
              <w:t xml:space="preserve"> из 4 счетных палочек (по образцу).</w:t>
            </w:r>
          </w:p>
        </w:tc>
      </w:tr>
    </w:tbl>
    <w:p w:rsidR="001F7988" w:rsidRPr="001F7988" w:rsidRDefault="001F7988" w:rsidP="001F7988">
      <w:r w:rsidRPr="001F7988">
        <w:lastRenderedPageBreak/>
        <w:t xml:space="preserve">          Рекомендации учителя – дефектолога по закреплению с детьми программного материала                                     ноябрь:3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8"/>
        <w:gridCol w:w="6830"/>
      </w:tblGrid>
      <w:tr w:rsidR="001F7988" w:rsidRPr="001F7988" w:rsidTr="001F79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                                                  Что мы изучаем с детьми 6-7 лет                                                                          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</w:t>
            </w:r>
            <w:proofErr w:type="gramStart"/>
            <w:r w:rsidRPr="001F7988">
              <w:t>Познавательное  развитие</w:t>
            </w:r>
            <w:proofErr w:type="gramEnd"/>
            <w:r w:rsidRPr="001F7988">
              <w:t xml:space="preserve"> (ФЭМП)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>Тема: «Посуда: чайная, столовая, кухонная. Профессия повара»</w:t>
            </w:r>
          </w:p>
          <w:p w:rsidR="001F7988" w:rsidRPr="001F7988" w:rsidRDefault="001F7988" w:rsidP="001F7988">
            <w:r w:rsidRPr="001F7988">
              <w:t>1.Познакомить детей с предметами чайной, столовой, кухонной посуды.</w:t>
            </w:r>
          </w:p>
          <w:p w:rsidR="001F7988" w:rsidRPr="001F7988" w:rsidRDefault="001F7988" w:rsidP="001F7988">
            <w:r w:rsidRPr="001F7988">
              <w:t>2. Познакомить дошкольников с материалами, из которых сделана посуда, упражнять   в употреблении относительных прилагательных: фарфоровый, стеклянный, деревянный.</w:t>
            </w:r>
          </w:p>
          <w:p w:rsidR="001F7988" w:rsidRPr="001F7988" w:rsidRDefault="001F7988" w:rsidP="001F7988">
            <w:r w:rsidRPr="001F7988">
              <w:t xml:space="preserve">3. Учить </w:t>
            </w:r>
            <w:proofErr w:type="gramStart"/>
            <w:r w:rsidRPr="001F7988">
              <w:t>детей  составлению</w:t>
            </w:r>
            <w:proofErr w:type="gramEnd"/>
            <w:r w:rsidRPr="001F7988">
              <w:t xml:space="preserve"> описательного рассказа «Моя любимая чашка» по предложенному педагогом плану рассказа.</w:t>
            </w:r>
          </w:p>
          <w:p w:rsidR="001F7988" w:rsidRPr="001F7988" w:rsidRDefault="001F7988" w:rsidP="001F7988">
            <w:r w:rsidRPr="001F7988">
              <w:t>4.Различать твердый и мягкий согласные звуки «т», «</w:t>
            </w:r>
            <w:proofErr w:type="spellStart"/>
            <w:proofErr w:type="gramStart"/>
            <w:r w:rsidRPr="001F7988">
              <w:t>ть»в</w:t>
            </w:r>
            <w:proofErr w:type="spellEnd"/>
            <w:proofErr w:type="gramEnd"/>
            <w:r w:rsidRPr="001F7988">
              <w:t xml:space="preserve"> словах Том, Тим, обозначать соответственно эти звуки синей и зеленой фишками (квадратами).</w:t>
            </w:r>
          </w:p>
          <w:p w:rsidR="001F7988" w:rsidRPr="001F7988" w:rsidRDefault="001F7988" w:rsidP="001F7988">
            <w:r w:rsidRPr="001F7988">
              <w:t xml:space="preserve">5. Учить </w:t>
            </w:r>
            <w:proofErr w:type="gramStart"/>
            <w:r w:rsidRPr="001F7988">
              <w:t>детей  составлять</w:t>
            </w:r>
            <w:proofErr w:type="gramEnd"/>
            <w:r w:rsidRPr="001F7988">
              <w:t xml:space="preserve"> предложения из 3-5 слов по сюжетной картине, определять количество слов в предложении.</w:t>
            </w:r>
          </w:p>
          <w:p w:rsidR="001F7988" w:rsidRPr="001F7988" w:rsidRDefault="001F7988" w:rsidP="001F7988">
            <w:r w:rsidRPr="001F7988">
              <w:t xml:space="preserve">6.Формировать представления </w:t>
            </w:r>
            <w:proofErr w:type="gramStart"/>
            <w:r w:rsidRPr="001F7988">
              <w:t>дошкольников  о</w:t>
            </w:r>
            <w:proofErr w:type="gramEnd"/>
            <w:r w:rsidRPr="001F7988">
              <w:t xml:space="preserve"> работе повара в д/с.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>Тема: «Состав числа 5. Цифра 5».</w:t>
            </w:r>
          </w:p>
          <w:p w:rsidR="001F7988" w:rsidRPr="001F7988" w:rsidRDefault="001F7988" w:rsidP="001F7988">
            <w:r w:rsidRPr="001F7988">
              <w:t>1. Составлять из единиц число 5.</w:t>
            </w:r>
          </w:p>
          <w:p w:rsidR="001F7988" w:rsidRPr="001F7988" w:rsidRDefault="001F7988" w:rsidP="001F7988">
            <w:r w:rsidRPr="001F7988">
              <w:t>2.Закреплять навыки счета и знание цифр, умение обозначать числа соответствующими цифрами (2, 3 4, 5).</w:t>
            </w:r>
          </w:p>
          <w:p w:rsidR="001F7988" w:rsidRPr="001F7988" w:rsidRDefault="001F7988" w:rsidP="001F7988">
            <w:r w:rsidRPr="001F7988">
              <w:t xml:space="preserve">3. Познакомить детей с тем, что результат сравнения можно выразить с помощью математических знаков </w:t>
            </w:r>
          </w:p>
          <w:p w:rsidR="001F7988" w:rsidRPr="001F7988" w:rsidRDefault="001F7988" w:rsidP="001F7988">
            <w:r w:rsidRPr="001F7988">
              <w:t>«больше</w:t>
            </w:r>
            <w:proofErr w:type="gramStart"/>
            <w:r w:rsidRPr="001F7988">
              <w:t>»,  «</w:t>
            </w:r>
            <w:proofErr w:type="gramEnd"/>
            <w:r w:rsidRPr="001F7988">
              <w:t>меньше» (&gt; ,&lt; ).</w:t>
            </w:r>
          </w:p>
          <w:p w:rsidR="001F7988" w:rsidRPr="001F7988" w:rsidRDefault="001F7988" w:rsidP="001F7988">
            <w:r w:rsidRPr="001F7988">
              <w:t>4.Развивать логическое мышление дошкольников в упражнениях с палочками, закреплять умение видоизменять геометрические фигуры (прямоугольник- 2 квадрата).</w:t>
            </w:r>
          </w:p>
        </w:tc>
      </w:tr>
      <w:tr w:rsidR="001F7988" w:rsidRPr="001F7988" w:rsidTr="001F79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                                                   Что мы изучаем с </w:t>
            </w:r>
            <w:proofErr w:type="gramStart"/>
            <w:r w:rsidRPr="001F7988">
              <w:t>детьми  3</w:t>
            </w:r>
            <w:proofErr w:type="gramEnd"/>
            <w:r w:rsidRPr="001F7988">
              <w:t xml:space="preserve">-4  лет                                                                                     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</w:t>
            </w:r>
            <w:proofErr w:type="gramStart"/>
            <w:r w:rsidRPr="001F7988">
              <w:t>Познавательное  развитие</w:t>
            </w:r>
            <w:proofErr w:type="gramEnd"/>
            <w:r w:rsidRPr="001F7988">
              <w:t xml:space="preserve"> (ФЭМП) 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>Тема: «Посуда»</w:t>
            </w:r>
          </w:p>
          <w:p w:rsidR="001F7988" w:rsidRPr="001F7988" w:rsidRDefault="001F7988" w:rsidP="001F7988">
            <w:r w:rsidRPr="001F7988">
              <w:t xml:space="preserve">1. </w:t>
            </w:r>
            <w:proofErr w:type="gramStart"/>
            <w:r w:rsidRPr="001F7988">
              <w:t>Расширять  предметный</w:t>
            </w:r>
            <w:proofErr w:type="gramEnd"/>
            <w:r w:rsidRPr="001F7988">
              <w:t xml:space="preserve"> словарь дошкольников   по теме. </w:t>
            </w:r>
          </w:p>
          <w:p w:rsidR="001F7988" w:rsidRPr="001F7988" w:rsidRDefault="001F7988" w:rsidP="001F7988">
            <w:pPr>
              <w:rPr>
                <w:i/>
              </w:rPr>
            </w:pPr>
            <w:r w:rsidRPr="001F7988">
              <w:t xml:space="preserve">2.Формировать обобщающее понятие </w:t>
            </w:r>
            <w:r w:rsidRPr="001F7988">
              <w:rPr>
                <w:i/>
              </w:rPr>
              <w:t>посуда.</w:t>
            </w:r>
          </w:p>
          <w:p w:rsidR="001F7988" w:rsidRPr="001F7988" w:rsidRDefault="001F7988" w:rsidP="001F7988">
            <w:r w:rsidRPr="001F7988">
              <w:t>3. Обучать выполнению двухступенчатых инструкций.</w:t>
            </w:r>
          </w:p>
          <w:p w:rsidR="001F7988" w:rsidRPr="001F7988" w:rsidRDefault="001F7988" w:rsidP="001F7988">
            <w:r w:rsidRPr="001F7988">
              <w:t>4. Обогащать пассивный словарь: возьми, взял, положи, кладешь, кладу.</w:t>
            </w:r>
          </w:p>
          <w:p w:rsidR="001F7988" w:rsidRPr="001F7988" w:rsidRDefault="001F7988" w:rsidP="001F7988">
            <w:pPr>
              <w:rPr>
                <w:i/>
              </w:rPr>
            </w:pPr>
            <w:r w:rsidRPr="001F7988">
              <w:t xml:space="preserve">5. Активизация глагольного словаря: </w:t>
            </w:r>
            <w:r w:rsidRPr="001F7988">
              <w:rPr>
                <w:i/>
              </w:rPr>
              <w:t xml:space="preserve">буду пить, буду есть, буду мыть, буду варить. </w:t>
            </w:r>
          </w:p>
          <w:p w:rsidR="001F7988" w:rsidRPr="001F7988" w:rsidRDefault="001F7988" w:rsidP="001F7988">
            <w:r w:rsidRPr="001F7988">
              <w:t xml:space="preserve">6. Уточнять понимание определительного местоимения </w:t>
            </w:r>
            <w:r w:rsidRPr="001F7988">
              <w:rPr>
                <w:i/>
              </w:rPr>
              <w:t>такой же</w:t>
            </w:r>
            <w:r w:rsidRPr="001F7988">
              <w:t>.</w:t>
            </w:r>
          </w:p>
          <w:p w:rsidR="001F7988" w:rsidRPr="001F7988" w:rsidRDefault="001F7988" w:rsidP="001F7988">
            <w:pPr>
              <w:rPr>
                <w:i/>
              </w:rPr>
            </w:pPr>
            <w:r w:rsidRPr="001F7988">
              <w:t xml:space="preserve">7. Пополнять словарь прилагательными, обозначающими основные цвета </w:t>
            </w:r>
            <w:r w:rsidRPr="001F7988">
              <w:rPr>
                <w:i/>
              </w:rPr>
              <w:t>красная, желтая, зеленая (тарелочки</w:t>
            </w:r>
            <w:proofErr w:type="gramStart"/>
            <w:r w:rsidRPr="001F7988">
              <w:rPr>
                <w:i/>
              </w:rPr>
              <w:t xml:space="preserve">);  </w:t>
            </w:r>
            <w:r w:rsidRPr="001F7988">
              <w:t>форму</w:t>
            </w:r>
            <w:proofErr w:type="gramEnd"/>
            <w:r w:rsidRPr="001F7988">
              <w:t xml:space="preserve"> – </w:t>
            </w:r>
            <w:r w:rsidRPr="001F7988">
              <w:rPr>
                <w:i/>
              </w:rPr>
              <w:t>круглая (тарелка).</w:t>
            </w:r>
          </w:p>
          <w:p w:rsidR="001F7988" w:rsidRPr="001F7988" w:rsidRDefault="001F7988" w:rsidP="001F7988">
            <w:pPr>
              <w:rPr>
                <w:i/>
              </w:rPr>
            </w:pPr>
            <w:r w:rsidRPr="001F7988">
              <w:t>8. Учить детей четко произносить звук «и». Поем песенку: «и- и-</w:t>
            </w:r>
            <w:proofErr w:type="gramStart"/>
            <w:r w:rsidRPr="001F7988">
              <w:t>и »</w:t>
            </w:r>
            <w:proofErr w:type="gramEnd"/>
            <w:r w:rsidRPr="001F7988">
              <w:t xml:space="preserve">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>Тема: «Геометрическая фигура треугольник»</w:t>
            </w:r>
          </w:p>
          <w:p w:rsidR="001F7988" w:rsidRPr="001F7988" w:rsidRDefault="001F7988" w:rsidP="001F7988">
            <w:r w:rsidRPr="001F7988">
              <w:t>1.Познакомить детей с треугольником; учить обследовать фигуру, обводя ее пальцем по контуру.</w:t>
            </w:r>
          </w:p>
          <w:p w:rsidR="001F7988" w:rsidRPr="001F7988" w:rsidRDefault="001F7988" w:rsidP="001F7988">
            <w:r w:rsidRPr="001F7988">
              <w:t>2. Учить дошкольников соотносить контур предмета с геометрической фигурой (по картинкам).</w:t>
            </w:r>
          </w:p>
          <w:p w:rsidR="001F7988" w:rsidRPr="001F7988" w:rsidRDefault="001F7988" w:rsidP="001F7988">
            <w:r w:rsidRPr="001F7988">
              <w:t xml:space="preserve">3. Учить детей сравнивать треугольники по величине: «большой» </w:t>
            </w:r>
            <w:proofErr w:type="gramStart"/>
            <w:r w:rsidRPr="001F7988">
              <w:t>-  «</w:t>
            </w:r>
            <w:proofErr w:type="gramEnd"/>
            <w:r w:rsidRPr="001F7988">
              <w:t>маленький».</w:t>
            </w:r>
          </w:p>
          <w:p w:rsidR="001F7988" w:rsidRPr="001F7988" w:rsidRDefault="001F7988" w:rsidP="001F7988">
            <w:r w:rsidRPr="001F7988">
              <w:t>4. Закреплять умение детей выделять 1 предмет из множества по словесной инструкции («Возьми 1 грибок», «Дай 1 карандаш», «Поставь 1 матрешку»).</w:t>
            </w:r>
          </w:p>
          <w:p w:rsidR="001F7988" w:rsidRPr="001F7988" w:rsidRDefault="001F7988" w:rsidP="001F7988">
            <w:r w:rsidRPr="001F7988">
              <w:t xml:space="preserve">5. Учим детей находить предметы </w:t>
            </w:r>
            <w:r w:rsidRPr="001F7988">
              <w:rPr>
                <w:i/>
              </w:rPr>
              <w:t>зеленого цвета</w:t>
            </w:r>
            <w:r w:rsidRPr="001F7988">
              <w:t>.</w:t>
            </w:r>
          </w:p>
          <w:p w:rsidR="001F7988" w:rsidRPr="001F7988" w:rsidRDefault="001F7988" w:rsidP="001F7988">
            <w:r w:rsidRPr="001F7988">
              <w:t>6. Учим составлять треугольник из 3 палочек («домик для мышки»).</w:t>
            </w:r>
          </w:p>
        </w:tc>
      </w:tr>
    </w:tbl>
    <w:p w:rsidR="001F7988" w:rsidRPr="001F7988" w:rsidRDefault="001F7988" w:rsidP="001F7988"/>
    <w:p w:rsidR="001F7988" w:rsidRPr="001F7988" w:rsidRDefault="001F7988" w:rsidP="001F7988"/>
    <w:p w:rsidR="001F7988" w:rsidRPr="001F7988" w:rsidRDefault="001F7988" w:rsidP="001F7988">
      <w:r w:rsidRPr="001F7988">
        <w:t xml:space="preserve">                </w:t>
      </w:r>
    </w:p>
    <w:p w:rsidR="001F7988" w:rsidRPr="001F7988" w:rsidRDefault="001F7988" w:rsidP="001F7988">
      <w:r w:rsidRPr="001F7988">
        <w:lastRenderedPageBreak/>
        <w:t xml:space="preserve">                            </w:t>
      </w:r>
    </w:p>
    <w:p w:rsidR="001F7988" w:rsidRPr="001F7988" w:rsidRDefault="001F7988" w:rsidP="001F7988">
      <w:r w:rsidRPr="001F7988">
        <w:t xml:space="preserve">                     Рекомендации учителя – дефектолога по закреплению с детьми программного материала                                ноябрь: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3"/>
        <w:gridCol w:w="6835"/>
      </w:tblGrid>
      <w:tr w:rsidR="001F7988" w:rsidRPr="001F7988" w:rsidTr="001F79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                                               Что мы изучаем с </w:t>
            </w:r>
            <w:proofErr w:type="gramStart"/>
            <w:r w:rsidRPr="001F7988">
              <w:t>детьми  6</w:t>
            </w:r>
            <w:proofErr w:type="gramEnd"/>
            <w:r w:rsidRPr="001F7988">
              <w:t xml:space="preserve">-7 лет                                                                           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</w:t>
            </w:r>
            <w:proofErr w:type="gramStart"/>
            <w:r w:rsidRPr="001F7988">
              <w:t>Познавательное  развитие</w:t>
            </w:r>
            <w:proofErr w:type="gramEnd"/>
            <w:r w:rsidRPr="001F7988">
              <w:t xml:space="preserve"> (ФЭМП)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proofErr w:type="gramStart"/>
            <w:r w:rsidRPr="001F7988">
              <w:t>Тема:  Тема</w:t>
            </w:r>
            <w:proofErr w:type="gramEnd"/>
            <w:r w:rsidRPr="001F7988">
              <w:t>: «Профессии ближайшего окружения»</w:t>
            </w:r>
          </w:p>
          <w:p w:rsidR="001F7988" w:rsidRPr="001F7988" w:rsidRDefault="001F7988" w:rsidP="001F7988">
            <w:r w:rsidRPr="001F7988">
              <w:t xml:space="preserve">1. Формировать представления детей об особенностях работы </w:t>
            </w:r>
            <w:proofErr w:type="gramStart"/>
            <w:r w:rsidRPr="001F7988">
              <w:t>повара,  продавца</w:t>
            </w:r>
            <w:proofErr w:type="gramEnd"/>
            <w:r w:rsidRPr="001F7988">
              <w:t>, парикмахера.</w:t>
            </w:r>
          </w:p>
          <w:p w:rsidR="001F7988" w:rsidRPr="001F7988" w:rsidRDefault="001F7988" w:rsidP="001F7988">
            <w:r w:rsidRPr="001F7988">
              <w:t>2.Активизировать, обогащать словарный запас по теме, расширять кругозор дошкольников.</w:t>
            </w:r>
          </w:p>
          <w:p w:rsidR="001F7988" w:rsidRPr="001F7988" w:rsidRDefault="001F7988" w:rsidP="001F7988">
            <w:r w:rsidRPr="001F7988">
              <w:t xml:space="preserve">3. </w:t>
            </w:r>
            <w:proofErr w:type="gramStart"/>
            <w:r w:rsidRPr="001F7988">
              <w:t>Учить  детей</w:t>
            </w:r>
            <w:proofErr w:type="gramEnd"/>
            <w:r w:rsidRPr="001F7988">
              <w:t xml:space="preserve">  рассказывать по сюжетной  картине «В парикмахерской», используя  распространенные предложения в ответах на вопросы взрослого.</w:t>
            </w:r>
          </w:p>
          <w:p w:rsidR="001F7988" w:rsidRPr="001F7988" w:rsidRDefault="001F7988" w:rsidP="001F7988">
            <w:r w:rsidRPr="001F7988">
              <w:t>4.Воспитывать уважение к труду взрослых.</w:t>
            </w:r>
          </w:p>
          <w:p w:rsidR="001F7988" w:rsidRPr="001F7988" w:rsidRDefault="001F7988" w:rsidP="001F7988">
            <w:r w:rsidRPr="001F7988">
              <w:t>5. Закреплять понятия о гласных звуках: «а», «о», «у», «ы», «и».</w:t>
            </w:r>
          </w:p>
          <w:p w:rsidR="001F7988" w:rsidRPr="001F7988" w:rsidRDefault="001F7988" w:rsidP="001F7988">
            <w:r w:rsidRPr="001F7988">
              <w:t>6. Учить писать пройденные буквы по образцу: Н, К, Л (или обводить по контуру с учетом индивидуальных возможностей ребенка).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>Тема: «Части суток. Прямоугольник».</w:t>
            </w:r>
          </w:p>
          <w:p w:rsidR="001F7988" w:rsidRPr="001F7988" w:rsidRDefault="001F7988" w:rsidP="001F7988">
            <w:r w:rsidRPr="001F7988">
              <w:t xml:space="preserve">1. </w:t>
            </w:r>
            <w:proofErr w:type="gramStart"/>
            <w:r w:rsidRPr="001F7988">
              <w:t>Уточнять  представления</w:t>
            </w:r>
            <w:proofErr w:type="gramEnd"/>
            <w:r w:rsidRPr="001F7988">
              <w:t xml:space="preserve"> детей о частях суток, их последовательности, систематизировать представление о том, что происходит в разное время суток.</w:t>
            </w:r>
          </w:p>
          <w:p w:rsidR="001F7988" w:rsidRPr="001F7988" w:rsidRDefault="001F7988" w:rsidP="001F7988">
            <w:r w:rsidRPr="001F7988">
              <w:t>2. Формировать   обратный счет от 5 до 1.</w:t>
            </w:r>
          </w:p>
          <w:p w:rsidR="001F7988" w:rsidRPr="001F7988" w:rsidRDefault="001F7988" w:rsidP="001F7988">
            <w:r w:rsidRPr="001F7988">
              <w:t xml:space="preserve">3. Учить </w:t>
            </w:r>
            <w:proofErr w:type="gramStart"/>
            <w:r w:rsidRPr="001F7988">
              <w:t>детей  писать</w:t>
            </w:r>
            <w:proofErr w:type="gramEnd"/>
            <w:r w:rsidRPr="001F7988">
              <w:t xml:space="preserve"> цифру 5 по образцу (в случае затруднений обводить цифру по точкам).</w:t>
            </w:r>
          </w:p>
          <w:p w:rsidR="001F7988" w:rsidRPr="001F7988" w:rsidRDefault="001F7988" w:rsidP="001F7988">
            <w:r w:rsidRPr="001F7988">
              <w:t xml:space="preserve">4.Учить соотносить </w:t>
            </w:r>
            <w:r w:rsidRPr="001F7988">
              <w:rPr>
                <w:i/>
              </w:rPr>
              <w:t xml:space="preserve">прямоугольник </w:t>
            </w:r>
            <w:r w:rsidRPr="001F7988">
              <w:t>с предметами прямоугольной формы.</w:t>
            </w:r>
          </w:p>
          <w:p w:rsidR="001F7988" w:rsidRPr="001F7988" w:rsidRDefault="001F7988" w:rsidP="001F7988">
            <w:r w:rsidRPr="001F7988">
              <w:t xml:space="preserve">5. Развивать конструктивные навыки и умения детей: «Составь прямоугольник из 6 счетных палочек». </w:t>
            </w:r>
          </w:p>
          <w:p w:rsidR="001F7988" w:rsidRPr="001F7988" w:rsidRDefault="001F7988" w:rsidP="001F7988">
            <w:r w:rsidRPr="001F7988">
              <w:t>6. Учить детей выкладывать из счетных палочек контуры предметов по образцу (домик, дерево, стул, лопатка).</w:t>
            </w:r>
          </w:p>
        </w:tc>
      </w:tr>
      <w:tr w:rsidR="001F7988" w:rsidRPr="001F7988" w:rsidTr="001F798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                                             Что мы изучаем с </w:t>
            </w:r>
            <w:proofErr w:type="gramStart"/>
            <w:r w:rsidRPr="001F7988">
              <w:t>детьми  3</w:t>
            </w:r>
            <w:proofErr w:type="gramEnd"/>
            <w:r w:rsidRPr="001F7988">
              <w:t xml:space="preserve">-4 лет                                                                                   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 xml:space="preserve">                          </w:t>
            </w:r>
            <w:proofErr w:type="gramStart"/>
            <w:r w:rsidRPr="001F7988">
              <w:t>Познавательное  развитие</w:t>
            </w:r>
            <w:proofErr w:type="gramEnd"/>
            <w:r w:rsidRPr="001F7988">
              <w:t xml:space="preserve"> (ФЭМП)</w:t>
            </w:r>
          </w:p>
        </w:tc>
      </w:tr>
      <w:tr w:rsidR="001F7988" w:rsidRPr="001F7988" w:rsidTr="001F798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88" w:rsidRPr="001F7988" w:rsidRDefault="001F7988" w:rsidP="001F7988">
            <w:r w:rsidRPr="001F7988">
              <w:t>Тема: «Профессии. Труд повара»</w:t>
            </w:r>
          </w:p>
          <w:p w:rsidR="001F7988" w:rsidRPr="001F7988" w:rsidRDefault="001F7988" w:rsidP="001F7988">
            <w:r w:rsidRPr="001F7988">
              <w:t>1.Рассматривать сюжетную картину «Повар готовит обед», понимать ее содержание.</w:t>
            </w:r>
          </w:p>
          <w:p w:rsidR="001F7988" w:rsidRPr="001F7988" w:rsidRDefault="001F7988" w:rsidP="001F7988">
            <w:r w:rsidRPr="001F7988">
              <w:t>2. Формировать представление детей о работе повара, предметах, необходимых для работы. Воспитывать уважение к труду взрослых.</w:t>
            </w:r>
          </w:p>
          <w:p w:rsidR="001F7988" w:rsidRPr="001F7988" w:rsidRDefault="001F7988" w:rsidP="001F7988">
            <w:r w:rsidRPr="001F7988">
              <w:t xml:space="preserve">3. Обогащать глагольный словарь: </w:t>
            </w:r>
            <w:r w:rsidRPr="001F7988">
              <w:rPr>
                <w:i/>
              </w:rPr>
              <w:t>варить, готовить, жарить</w:t>
            </w:r>
            <w:r w:rsidRPr="001F7988">
              <w:t>.</w:t>
            </w:r>
          </w:p>
          <w:p w:rsidR="001F7988" w:rsidRPr="001F7988" w:rsidRDefault="001F7988" w:rsidP="001F7988">
            <w:r w:rsidRPr="001F7988">
              <w:t xml:space="preserve">4. Формировать умение детей вслушиваться в речь, понимать ее содержание (при чтении взрослым рассказа «Синяя чашка»). </w:t>
            </w:r>
          </w:p>
          <w:p w:rsidR="001F7988" w:rsidRPr="001F7988" w:rsidRDefault="001F7988" w:rsidP="001F7988">
            <w:pPr>
              <w:rPr>
                <w:i/>
              </w:rPr>
            </w:pPr>
            <w:r w:rsidRPr="001F7988">
              <w:t xml:space="preserve">5.Формировать у дошкольников навык диалогической речи. </w:t>
            </w:r>
          </w:p>
          <w:p w:rsidR="001F7988" w:rsidRPr="001F7988" w:rsidRDefault="001F7988" w:rsidP="001F7988">
            <w:r w:rsidRPr="001F7988">
              <w:t>6. Развивать у детей слуховое внимание, мышление тонкую моторику рук.</w:t>
            </w:r>
          </w:p>
          <w:p w:rsidR="001F7988" w:rsidRPr="001F7988" w:rsidRDefault="001F7988" w:rsidP="001F7988">
            <w:r w:rsidRPr="001F7988">
              <w:t>7. Уточнить и закрепить правильное произношение звука [в].</w:t>
            </w:r>
          </w:p>
          <w:p w:rsidR="001F7988" w:rsidRPr="001F7988" w:rsidRDefault="001F7988" w:rsidP="001F7988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988" w:rsidRPr="001F7988" w:rsidRDefault="001F7988" w:rsidP="001F7988">
            <w:r w:rsidRPr="001F7988">
              <w:t>Тема: «Треугольник. Цвет предметов».</w:t>
            </w:r>
          </w:p>
          <w:p w:rsidR="001F7988" w:rsidRPr="001F7988" w:rsidRDefault="001F7988" w:rsidP="001F7988">
            <w:r w:rsidRPr="001F7988">
              <w:t>1. Формировать представление детей о треугольнике.</w:t>
            </w:r>
          </w:p>
          <w:p w:rsidR="001F7988" w:rsidRPr="001F7988" w:rsidRDefault="001F7988" w:rsidP="001F7988">
            <w:r w:rsidRPr="001F7988">
              <w:t xml:space="preserve">2. Составлять фигуру из 2 частей. </w:t>
            </w:r>
          </w:p>
          <w:p w:rsidR="001F7988" w:rsidRPr="001F7988" w:rsidRDefault="001F7988" w:rsidP="001F7988">
            <w:r w:rsidRPr="001F7988">
              <w:t xml:space="preserve">3.Учить соотносить контур </w:t>
            </w:r>
            <w:proofErr w:type="gramStart"/>
            <w:r w:rsidRPr="001F7988">
              <w:t>геометрических  фигур</w:t>
            </w:r>
            <w:proofErr w:type="gramEnd"/>
            <w:r w:rsidRPr="001F7988">
              <w:t xml:space="preserve">  (круг, квадрат, треугольник) с  отверстием в «Коробке форм» зрительным способом.</w:t>
            </w:r>
          </w:p>
          <w:p w:rsidR="001F7988" w:rsidRPr="001F7988" w:rsidRDefault="001F7988" w:rsidP="001F7988">
            <w:r w:rsidRPr="001F7988">
              <w:t>4.  Учим дошкольников сравнивать предметы по величине: большой, поменьше, маленький (3предмета)</w:t>
            </w:r>
          </w:p>
          <w:p w:rsidR="001F7988" w:rsidRPr="001F7988" w:rsidRDefault="001F7988" w:rsidP="001F7988">
            <w:r w:rsidRPr="001F7988">
              <w:t xml:space="preserve">5.Учить детей находить предметы </w:t>
            </w:r>
            <w:r w:rsidRPr="001F7988">
              <w:rPr>
                <w:i/>
              </w:rPr>
              <w:t>зеленого и желтого</w:t>
            </w:r>
            <w:r w:rsidRPr="001F7988">
              <w:t xml:space="preserve"> цвета.</w:t>
            </w:r>
          </w:p>
          <w:p w:rsidR="001F7988" w:rsidRPr="001F7988" w:rsidRDefault="001F7988" w:rsidP="001F7988">
            <w:r w:rsidRPr="001F7988">
              <w:t>6.  Закреплять умение дошкольников раскладывать предметы правой рукой слева направо.</w:t>
            </w:r>
          </w:p>
          <w:p w:rsidR="001F7988" w:rsidRPr="001F7988" w:rsidRDefault="001F7988" w:rsidP="001F7988">
            <w:r w:rsidRPr="001F7988">
              <w:t>7. Формировать умение различать треугольник и квадрат; учить находить их в изображениях знакомых предметов (треугольник – линейка, квадрат – часы, коврик).</w:t>
            </w:r>
          </w:p>
        </w:tc>
      </w:tr>
    </w:tbl>
    <w:p w:rsidR="001F7988" w:rsidRPr="001F7988" w:rsidRDefault="001F7988" w:rsidP="001F7988"/>
    <w:p w:rsidR="001F7988" w:rsidRPr="001F7988" w:rsidRDefault="001F7988" w:rsidP="001F7988"/>
    <w:sectPr w:rsidR="001F7988" w:rsidRPr="001F7988" w:rsidSect="00CA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0A" w:rsidRDefault="0085510A" w:rsidP="0085510A">
      <w:r>
        <w:separator/>
      </w:r>
    </w:p>
  </w:endnote>
  <w:endnote w:type="continuationSeparator" w:id="0">
    <w:p w:rsidR="0085510A" w:rsidRDefault="0085510A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0A" w:rsidRDefault="0085510A" w:rsidP="0085510A">
      <w:r>
        <w:separator/>
      </w:r>
    </w:p>
  </w:footnote>
  <w:footnote w:type="continuationSeparator" w:id="0">
    <w:p w:rsidR="0085510A" w:rsidRDefault="0085510A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7E18"/>
    <w:multiLevelType w:val="hybridMultilevel"/>
    <w:tmpl w:val="D4CC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1120"/>
    <w:multiLevelType w:val="hybridMultilevel"/>
    <w:tmpl w:val="3EF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4B21"/>
    <w:multiLevelType w:val="hybridMultilevel"/>
    <w:tmpl w:val="074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F51"/>
    <w:rsid w:val="00012FBA"/>
    <w:rsid w:val="00017018"/>
    <w:rsid w:val="000337E7"/>
    <w:rsid w:val="00040EC9"/>
    <w:rsid w:val="0004215E"/>
    <w:rsid w:val="0004658B"/>
    <w:rsid w:val="00050496"/>
    <w:rsid w:val="000519F1"/>
    <w:rsid w:val="000800E8"/>
    <w:rsid w:val="0009111D"/>
    <w:rsid w:val="00092126"/>
    <w:rsid w:val="000A0B58"/>
    <w:rsid w:val="000A40D3"/>
    <w:rsid w:val="000B070C"/>
    <w:rsid w:val="000C4A16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1F7988"/>
    <w:rsid w:val="00205814"/>
    <w:rsid w:val="00225D6F"/>
    <w:rsid w:val="0022715C"/>
    <w:rsid w:val="00234CC5"/>
    <w:rsid w:val="00241321"/>
    <w:rsid w:val="00277C66"/>
    <w:rsid w:val="00286064"/>
    <w:rsid w:val="00295FD8"/>
    <w:rsid w:val="002A04E4"/>
    <w:rsid w:val="002E5B5B"/>
    <w:rsid w:val="002E7272"/>
    <w:rsid w:val="002F4309"/>
    <w:rsid w:val="003052EB"/>
    <w:rsid w:val="00334051"/>
    <w:rsid w:val="00345013"/>
    <w:rsid w:val="00346891"/>
    <w:rsid w:val="003516F3"/>
    <w:rsid w:val="0036012A"/>
    <w:rsid w:val="00370679"/>
    <w:rsid w:val="00380BEE"/>
    <w:rsid w:val="00380F5E"/>
    <w:rsid w:val="003A0475"/>
    <w:rsid w:val="003A08F1"/>
    <w:rsid w:val="003A23B6"/>
    <w:rsid w:val="003B6978"/>
    <w:rsid w:val="003C1B45"/>
    <w:rsid w:val="003C2522"/>
    <w:rsid w:val="003D5946"/>
    <w:rsid w:val="003F0121"/>
    <w:rsid w:val="004109B8"/>
    <w:rsid w:val="00413D31"/>
    <w:rsid w:val="00414356"/>
    <w:rsid w:val="004211CC"/>
    <w:rsid w:val="00434E3F"/>
    <w:rsid w:val="0045061B"/>
    <w:rsid w:val="0046259A"/>
    <w:rsid w:val="00476A50"/>
    <w:rsid w:val="004873FB"/>
    <w:rsid w:val="004A24AE"/>
    <w:rsid w:val="004C2595"/>
    <w:rsid w:val="004E70E4"/>
    <w:rsid w:val="004F4BB1"/>
    <w:rsid w:val="004F6FCC"/>
    <w:rsid w:val="0050207F"/>
    <w:rsid w:val="00504547"/>
    <w:rsid w:val="00524E9B"/>
    <w:rsid w:val="0052714E"/>
    <w:rsid w:val="0053188D"/>
    <w:rsid w:val="0053403A"/>
    <w:rsid w:val="00566A6E"/>
    <w:rsid w:val="00570F1A"/>
    <w:rsid w:val="00573903"/>
    <w:rsid w:val="005756E6"/>
    <w:rsid w:val="00581E0F"/>
    <w:rsid w:val="00581F00"/>
    <w:rsid w:val="00591BFB"/>
    <w:rsid w:val="005949ED"/>
    <w:rsid w:val="005A618C"/>
    <w:rsid w:val="005B4D49"/>
    <w:rsid w:val="005D5757"/>
    <w:rsid w:val="006060C9"/>
    <w:rsid w:val="00611FFF"/>
    <w:rsid w:val="00664CCF"/>
    <w:rsid w:val="0067219F"/>
    <w:rsid w:val="00672C25"/>
    <w:rsid w:val="0067773E"/>
    <w:rsid w:val="00696418"/>
    <w:rsid w:val="006A36ED"/>
    <w:rsid w:val="006C0FB6"/>
    <w:rsid w:val="006E1C1A"/>
    <w:rsid w:val="006E67D6"/>
    <w:rsid w:val="00700652"/>
    <w:rsid w:val="00705B29"/>
    <w:rsid w:val="00724B29"/>
    <w:rsid w:val="0073469B"/>
    <w:rsid w:val="007573C7"/>
    <w:rsid w:val="00772E05"/>
    <w:rsid w:val="0079479B"/>
    <w:rsid w:val="007A51A3"/>
    <w:rsid w:val="007B66AD"/>
    <w:rsid w:val="007C2E19"/>
    <w:rsid w:val="007E45BB"/>
    <w:rsid w:val="007E611C"/>
    <w:rsid w:val="008252FD"/>
    <w:rsid w:val="00844924"/>
    <w:rsid w:val="00846519"/>
    <w:rsid w:val="0085510A"/>
    <w:rsid w:val="00861EED"/>
    <w:rsid w:val="00883DBA"/>
    <w:rsid w:val="00887651"/>
    <w:rsid w:val="00894FD8"/>
    <w:rsid w:val="008A34F2"/>
    <w:rsid w:val="008A510A"/>
    <w:rsid w:val="008A5A98"/>
    <w:rsid w:val="008D5DD0"/>
    <w:rsid w:val="008E4A2F"/>
    <w:rsid w:val="008E6F17"/>
    <w:rsid w:val="008F7D58"/>
    <w:rsid w:val="00905941"/>
    <w:rsid w:val="0091776C"/>
    <w:rsid w:val="0093325A"/>
    <w:rsid w:val="00962091"/>
    <w:rsid w:val="00962E52"/>
    <w:rsid w:val="00970435"/>
    <w:rsid w:val="00977CF3"/>
    <w:rsid w:val="0099165F"/>
    <w:rsid w:val="009950B9"/>
    <w:rsid w:val="009B3082"/>
    <w:rsid w:val="009B4B61"/>
    <w:rsid w:val="009C4BF8"/>
    <w:rsid w:val="009C7608"/>
    <w:rsid w:val="009E3F87"/>
    <w:rsid w:val="009F781F"/>
    <w:rsid w:val="00A030DF"/>
    <w:rsid w:val="00A05A9D"/>
    <w:rsid w:val="00A156EF"/>
    <w:rsid w:val="00A1647C"/>
    <w:rsid w:val="00A21E22"/>
    <w:rsid w:val="00A34DFC"/>
    <w:rsid w:val="00A467E8"/>
    <w:rsid w:val="00A66992"/>
    <w:rsid w:val="00A84B1B"/>
    <w:rsid w:val="00AA26BF"/>
    <w:rsid w:val="00AC206D"/>
    <w:rsid w:val="00AC2DC1"/>
    <w:rsid w:val="00AC3EB3"/>
    <w:rsid w:val="00AC7E49"/>
    <w:rsid w:val="00AE7651"/>
    <w:rsid w:val="00B04B6E"/>
    <w:rsid w:val="00B05589"/>
    <w:rsid w:val="00B12981"/>
    <w:rsid w:val="00B13BFB"/>
    <w:rsid w:val="00B30393"/>
    <w:rsid w:val="00B35AC9"/>
    <w:rsid w:val="00B42090"/>
    <w:rsid w:val="00B47A8C"/>
    <w:rsid w:val="00B50809"/>
    <w:rsid w:val="00B50F68"/>
    <w:rsid w:val="00B51CF9"/>
    <w:rsid w:val="00B706BE"/>
    <w:rsid w:val="00B730E7"/>
    <w:rsid w:val="00B852DF"/>
    <w:rsid w:val="00BA3A06"/>
    <w:rsid w:val="00BA3C1B"/>
    <w:rsid w:val="00BB2A54"/>
    <w:rsid w:val="00BC06F4"/>
    <w:rsid w:val="00BC3739"/>
    <w:rsid w:val="00BE07B9"/>
    <w:rsid w:val="00BE6F56"/>
    <w:rsid w:val="00C232CA"/>
    <w:rsid w:val="00C33D42"/>
    <w:rsid w:val="00C37C29"/>
    <w:rsid w:val="00C42BA4"/>
    <w:rsid w:val="00C45025"/>
    <w:rsid w:val="00C454C6"/>
    <w:rsid w:val="00C53B06"/>
    <w:rsid w:val="00C5516B"/>
    <w:rsid w:val="00C679C1"/>
    <w:rsid w:val="00C67E41"/>
    <w:rsid w:val="00C844D4"/>
    <w:rsid w:val="00C8571D"/>
    <w:rsid w:val="00C97DFA"/>
    <w:rsid w:val="00CA3F51"/>
    <w:rsid w:val="00CA7948"/>
    <w:rsid w:val="00CB36E9"/>
    <w:rsid w:val="00CE3874"/>
    <w:rsid w:val="00CF40BB"/>
    <w:rsid w:val="00D008BB"/>
    <w:rsid w:val="00D03759"/>
    <w:rsid w:val="00D17D5B"/>
    <w:rsid w:val="00D204B8"/>
    <w:rsid w:val="00D263A5"/>
    <w:rsid w:val="00D532BC"/>
    <w:rsid w:val="00D61FE5"/>
    <w:rsid w:val="00D71C63"/>
    <w:rsid w:val="00D91CC0"/>
    <w:rsid w:val="00DA75EF"/>
    <w:rsid w:val="00DD436D"/>
    <w:rsid w:val="00DE27D3"/>
    <w:rsid w:val="00DF1AB6"/>
    <w:rsid w:val="00E31098"/>
    <w:rsid w:val="00E35A2C"/>
    <w:rsid w:val="00E41242"/>
    <w:rsid w:val="00E41A5E"/>
    <w:rsid w:val="00E47A9A"/>
    <w:rsid w:val="00E71559"/>
    <w:rsid w:val="00E82349"/>
    <w:rsid w:val="00E97EDE"/>
    <w:rsid w:val="00EB0E02"/>
    <w:rsid w:val="00EB40EC"/>
    <w:rsid w:val="00EC2091"/>
    <w:rsid w:val="00EE7A4F"/>
    <w:rsid w:val="00EF3EA9"/>
    <w:rsid w:val="00F30351"/>
    <w:rsid w:val="00F335A1"/>
    <w:rsid w:val="00F414DB"/>
    <w:rsid w:val="00F5317B"/>
    <w:rsid w:val="00F62006"/>
    <w:rsid w:val="00F62295"/>
    <w:rsid w:val="00F7243C"/>
    <w:rsid w:val="00F87F92"/>
    <w:rsid w:val="00FB4209"/>
    <w:rsid w:val="00FD2349"/>
    <w:rsid w:val="00FE0D13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9F15-2CB2-4544-84B3-0711E3B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0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1446</Words>
  <Characters>11796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178</cp:revision>
  <cp:lastPrinted>2020-02-10T15:03:00Z</cp:lastPrinted>
  <dcterms:created xsi:type="dcterms:W3CDTF">2016-09-05T08:49:00Z</dcterms:created>
  <dcterms:modified xsi:type="dcterms:W3CDTF">2020-11-04T16:19:00Z</dcterms:modified>
</cp:coreProperties>
</file>