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58" w:rsidRPr="00E03458" w:rsidRDefault="00E03458" w:rsidP="00E03458">
      <w:r>
        <w:rPr>
          <w:b/>
        </w:rPr>
        <w:t xml:space="preserve">                            </w:t>
      </w:r>
      <w:r w:rsidRPr="00E03458">
        <w:rPr>
          <w:b/>
        </w:rPr>
        <w:t xml:space="preserve"> </w:t>
      </w:r>
      <w:r w:rsidRPr="00E03458">
        <w:t>Рекомендации учителя – дефектолога по закреплению с детьми программного материала                         ноябрь:1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2"/>
        <w:gridCol w:w="6826"/>
      </w:tblGrid>
      <w:tr w:rsidR="00E03458" w:rsidRPr="00E03458" w:rsidTr="00E0345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58" w:rsidRPr="00E03458" w:rsidRDefault="00E03458" w:rsidP="00E03458">
            <w:r w:rsidRPr="00E03458">
              <w:t xml:space="preserve">                                                                                          Что мы изучаем с детьми 4-5 лет                                                                          </w:t>
            </w:r>
          </w:p>
        </w:tc>
      </w:tr>
      <w:tr w:rsidR="00E03458" w:rsidRPr="00E03458" w:rsidTr="00E0345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58" w:rsidRPr="00E03458" w:rsidRDefault="00E03458" w:rsidP="00E03458">
            <w:r w:rsidRPr="00E03458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58" w:rsidRPr="00E03458" w:rsidRDefault="00E03458" w:rsidP="00E03458">
            <w:r w:rsidRPr="00E03458">
              <w:t xml:space="preserve">      Познавательное развитие (Сенсорное развитие. ФЭМП)</w:t>
            </w:r>
          </w:p>
        </w:tc>
      </w:tr>
      <w:tr w:rsidR="00E03458" w:rsidRPr="00E03458" w:rsidTr="00E0345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58" w:rsidRPr="00E03458" w:rsidRDefault="00E03458" w:rsidP="00E03458">
            <w:r w:rsidRPr="00E03458">
              <w:t>Тема: «Дикие животные и их детеныши»</w:t>
            </w:r>
          </w:p>
          <w:p w:rsidR="00E03458" w:rsidRPr="00E03458" w:rsidRDefault="00E03458" w:rsidP="00E03458">
            <w:r w:rsidRPr="00E03458">
              <w:t>1.Обобщать знания дошкольников о диких животных: медведь, белка, лиса, волк.</w:t>
            </w:r>
          </w:p>
          <w:p w:rsidR="00E03458" w:rsidRPr="00E03458" w:rsidRDefault="00E03458" w:rsidP="00E03458">
            <w:r w:rsidRPr="00E03458">
              <w:t>2. Расширять познавательный интерес детей, обогащать словарный запас.</w:t>
            </w:r>
          </w:p>
          <w:p w:rsidR="00E03458" w:rsidRPr="00E03458" w:rsidRDefault="00E03458" w:rsidP="00E03458">
            <w:r w:rsidRPr="00E03458">
              <w:t>3. Формировать представление о местах обитания белок, их питании, образе жизни.</w:t>
            </w:r>
          </w:p>
          <w:p w:rsidR="00E03458" w:rsidRPr="00E03458" w:rsidRDefault="00E03458" w:rsidP="00E03458">
            <w:r w:rsidRPr="00E03458">
              <w:t>4. Учить дошкольников составлять из 3-4 слов предложения по сюжетной картине «Белки осенью».</w:t>
            </w:r>
          </w:p>
          <w:p w:rsidR="00E03458" w:rsidRPr="00E03458" w:rsidRDefault="00E03458" w:rsidP="00E03458">
            <w:r w:rsidRPr="00E03458">
              <w:t>5.Упражнять детей в образовании существительных с уменьшительно-ласкательными суффиксами: медвежонок- медвежата, бельчонок - бельчата, ежонок - ежата, лисенок – лисята, волчонок – волчата.</w:t>
            </w:r>
          </w:p>
          <w:p w:rsidR="00E03458" w:rsidRPr="00E03458" w:rsidRDefault="00E03458" w:rsidP="00E03458">
            <w:r w:rsidRPr="00E03458">
              <w:t>6. Учить выделять звук «у» среди других звуков («Хлопни в ладоши, когда услышишь звук «у» среди других звуков: а, о, у</w:t>
            </w:r>
            <w:r w:rsidRPr="00E03458">
              <w:rPr>
                <w:b/>
              </w:rPr>
              <w:t>,</w:t>
            </w:r>
            <w:r w:rsidRPr="00E03458">
              <w:t xml:space="preserve"> и, ы, </w:t>
            </w:r>
            <w:r w:rsidRPr="00E03458">
              <w:rPr>
                <w:b/>
              </w:rPr>
              <w:t>у</w:t>
            </w:r>
            <w:r w:rsidRPr="00E03458">
              <w:t xml:space="preserve">, э, а, </w:t>
            </w:r>
            <w:r>
              <w:rPr>
                <w:b/>
              </w:rPr>
              <w:t>у</w:t>
            </w:r>
            <w:r w:rsidRPr="00E03458">
              <w:rPr>
                <w:b/>
              </w:rPr>
              <w:t>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58" w:rsidRPr="00E03458" w:rsidRDefault="00E03458" w:rsidP="00E03458">
            <w:r w:rsidRPr="00E03458">
              <w:t>Тема: «Число и цифра 3. Сравнение по длине»</w:t>
            </w:r>
          </w:p>
          <w:p w:rsidR="00E03458" w:rsidRPr="00E03458" w:rsidRDefault="00E03458" w:rsidP="00E03458">
            <w:r w:rsidRPr="00E03458">
              <w:t>1.Упражнять детей в умении считать до 3, называть итоговое число при счете.</w:t>
            </w:r>
          </w:p>
          <w:p w:rsidR="00E03458" w:rsidRPr="00E03458" w:rsidRDefault="00E03458" w:rsidP="00E03458">
            <w:r w:rsidRPr="00E03458">
              <w:t xml:space="preserve">2.Обозначать количество предметов соответствующей цифрой 3. </w:t>
            </w:r>
          </w:p>
          <w:p w:rsidR="00E03458" w:rsidRPr="00E03458" w:rsidRDefault="00E03458" w:rsidP="00E03458">
            <w:r w:rsidRPr="00E03458">
              <w:t>3. Закреплять умение сравнивать 2 предмета контрастных по длине, обозначать результаты сравнения словами «длинный», «короткий», «длиннее», «короче». (сравнивать по длине 3 линейки, 3 шнурка, 3 полоски бумаги).</w:t>
            </w:r>
          </w:p>
          <w:p w:rsidR="00E03458" w:rsidRPr="00E03458" w:rsidRDefault="00E03458" w:rsidP="00E03458">
            <w:r w:rsidRPr="00E03458">
              <w:t>4. Учить дошкольников писать цифру 3 (в случае затруднений - обводить цифру 3 по контуру).</w:t>
            </w:r>
          </w:p>
          <w:p w:rsidR="00E03458" w:rsidRPr="00E03458" w:rsidRDefault="00E03458" w:rsidP="00E03458">
            <w:r w:rsidRPr="00E03458">
              <w:t>5. Закреплять пространственные представления «левая – правая рука».</w:t>
            </w:r>
          </w:p>
        </w:tc>
      </w:tr>
      <w:tr w:rsidR="00E03458" w:rsidRPr="00E03458" w:rsidTr="00E0345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58" w:rsidRPr="00E03458" w:rsidRDefault="00E03458" w:rsidP="00E03458">
            <w:r w:rsidRPr="00E03458">
              <w:t xml:space="preserve">                                                                                 Что мы изучаем с детьми 3-4 лет                                                                                   </w:t>
            </w:r>
          </w:p>
        </w:tc>
      </w:tr>
      <w:tr w:rsidR="00E03458" w:rsidRPr="00E03458" w:rsidTr="00E0345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58" w:rsidRPr="00E03458" w:rsidRDefault="00E03458" w:rsidP="00E03458">
            <w:r w:rsidRPr="00E03458"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58" w:rsidRPr="00E03458" w:rsidRDefault="00E03458" w:rsidP="00E03458">
            <w:r w:rsidRPr="00E03458">
              <w:t xml:space="preserve">        Познавательное развитие (Сенсорное развитие. </w:t>
            </w:r>
            <w:proofErr w:type="gramStart"/>
            <w:r w:rsidRPr="00E03458">
              <w:t xml:space="preserve">ФЭМП)   </w:t>
            </w:r>
            <w:proofErr w:type="gramEnd"/>
            <w:r w:rsidRPr="00E03458">
              <w:t xml:space="preserve">         </w:t>
            </w:r>
          </w:p>
        </w:tc>
      </w:tr>
      <w:tr w:rsidR="00E03458" w:rsidRPr="00E03458" w:rsidTr="00E0345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8" w:rsidRPr="00E03458" w:rsidRDefault="00E03458" w:rsidP="00E03458">
            <w:r w:rsidRPr="00E03458">
              <w:t>Тема: «Сказка «Курочка Ряба»</w:t>
            </w:r>
          </w:p>
          <w:p w:rsidR="00E03458" w:rsidRPr="00E03458" w:rsidRDefault="00E03458" w:rsidP="00E03458">
            <w:r w:rsidRPr="00E03458">
              <w:t xml:space="preserve">1.Побуждать детей слушать сказку в инсценированном варианте и в обычном пересказе. Вызвать желание прослушать ее еще. </w:t>
            </w:r>
          </w:p>
          <w:p w:rsidR="00E03458" w:rsidRPr="00E03458" w:rsidRDefault="00E03458" w:rsidP="00E03458">
            <w:r w:rsidRPr="00E03458">
              <w:t xml:space="preserve">2. Формировать способность к обобщению путем упражнения детей в подборе к глаголам соответствующих существительных. </w:t>
            </w:r>
          </w:p>
          <w:p w:rsidR="00E03458" w:rsidRPr="00E03458" w:rsidRDefault="00E03458" w:rsidP="00E03458">
            <w:r w:rsidRPr="00E03458">
              <w:t>3. Формировать у дошкольников правильное произношение звука «ф» («ежик фыркает»).</w:t>
            </w:r>
          </w:p>
          <w:p w:rsidR="00E03458" w:rsidRPr="00E03458" w:rsidRDefault="00E03458" w:rsidP="00E03458">
            <w:r w:rsidRPr="00E03458">
              <w:t xml:space="preserve">4. Вызывать у детей речевые подражания: </w:t>
            </w:r>
            <w:r w:rsidRPr="00E03458">
              <w:rPr>
                <w:i/>
              </w:rPr>
              <w:t xml:space="preserve">пи- пи, ко- ко-ко </w:t>
            </w:r>
            <w:r w:rsidRPr="00E03458">
              <w:t>(в игре с курочкой и мышкой).</w:t>
            </w:r>
          </w:p>
          <w:p w:rsidR="00E03458" w:rsidRPr="00E03458" w:rsidRDefault="00E03458" w:rsidP="00E03458">
            <w:r w:rsidRPr="00E03458">
              <w:t xml:space="preserve">5. Учить дошкольников четко произносить звук «о». </w:t>
            </w:r>
          </w:p>
          <w:p w:rsidR="00E03458" w:rsidRPr="00E03458" w:rsidRDefault="00E03458" w:rsidP="00E03458">
            <w:r w:rsidRPr="00E03458">
              <w:t xml:space="preserve">Поем песенку: «о-о-о». </w:t>
            </w:r>
          </w:p>
          <w:p w:rsidR="00E03458" w:rsidRPr="00E03458" w:rsidRDefault="00E03458" w:rsidP="00E03458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458" w:rsidRPr="00E03458" w:rsidRDefault="00E03458" w:rsidP="00E03458">
            <w:r w:rsidRPr="00E03458">
              <w:t xml:space="preserve">Тема: «Геометрическая фигура квадрат. Сравнение по величине»                </w:t>
            </w:r>
          </w:p>
          <w:p w:rsidR="00E03458" w:rsidRPr="00E03458" w:rsidRDefault="00E03458" w:rsidP="00E03458">
            <w:r w:rsidRPr="00E03458">
              <w:t xml:space="preserve">1.Познакомить детей с геометрической фигурой </w:t>
            </w:r>
            <w:r w:rsidRPr="00E03458">
              <w:rPr>
                <w:i/>
              </w:rPr>
              <w:t>квадрат</w:t>
            </w:r>
            <w:r w:rsidRPr="00E03458">
              <w:t>, опираясь на осязание. Учить обследовать эту фигуру.</w:t>
            </w:r>
          </w:p>
          <w:p w:rsidR="00E03458" w:rsidRPr="00E03458" w:rsidRDefault="00E03458" w:rsidP="00E03458">
            <w:r w:rsidRPr="00E03458">
              <w:t xml:space="preserve">2. Учить дошкольников составлять квадрат из 2 (4) частей. </w:t>
            </w:r>
          </w:p>
          <w:p w:rsidR="00E03458" w:rsidRPr="00E03458" w:rsidRDefault="00E03458" w:rsidP="00E03458">
            <w:r>
              <w:t xml:space="preserve">3. Учить сравнению </w:t>
            </w:r>
            <w:r w:rsidRPr="00E03458">
              <w:t xml:space="preserve">трех квадратов по величине: большой квадрат </w:t>
            </w:r>
            <w:proofErr w:type="gramStart"/>
            <w:r w:rsidRPr="00E03458">
              <w:t>–  поменьше</w:t>
            </w:r>
            <w:proofErr w:type="gramEnd"/>
            <w:r w:rsidRPr="00E03458">
              <w:t xml:space="preserve"> квадрат, самый маленький квадрат (раскладывать фигуры слева направо).</w:t>
            </w:r>
          </w:p>
          <w:p w:rsidR="00E03458" w:rsidRPr="00E03458" w:rsidRDefault="00E03458" w:rsidP="00E03458">
            <w:r w:rsidRPr="00E03458">
              <w:t xml:space="preserve">4. Выделять квадрат среди других геометрических фигур:  </w:t>
            </w:r>
          </w:p>
          <w:p w:rsidR="00E03458" w:rsidRPr="00E03458" w:rsidRDefault="00E03458" w:rsidP="00E03458">
            <w:r w:rsidRPr="00E03458">
              <w:t>«Найди все квадраты».</w:t>
            </w:r>
          </w:p>
          <w:p w:rsidR="00E03458" w:rsidRPr="00E03458" w:rsidRDefault="00E03458" w:rsidP="00E03458">
            <w:r w:rsidRPr="00E03458">
              <w:t xml:space="preserve"> 5.  Формировать конструктивные навыки и умения (конструирование из кубиков по образцу взрослого: «диван» - из 2 кубиков и 2 «кирпичиков», «стул» – из 3 кубиков).</w:t>
            </w:r>
          </w:p>
          <w:p w:rsidR="00E03458" w:rsidRPr="00E03458" w:rsidRDefault="00E03458" w:rsidP="00E03458">
            <w:r w:rsidRPr="00E03458">
              <w:t>6. Учить детей выделять правую руку («Поднимите правую руку». «Возьми в правую руку карандаш»).</w:t>
            </w:r>
          </w:p>
        </w:tc>
      </w:tr>
    </w:tbl>
    <w:p w:rsidR="00DC0CED" w:rsidRPr="00DC0CED" w:rsidRDefault="00E03458" w:rsidP="00DC0CED">
      <w:pPr>
        <w:rPr>
          <w:b/>
        </w:rPr>
      </w:pPr>
      <w:r w:rsidRPr="00E03458">
        <w:lastRenderedPageBreak/>
        <w:t xml:space="preserve">             </w:t>
      </w:r>
      <w:r w:rsidR="00DC0CED">
        <w:rPr>
          <w:b/>
        </w:rPr>
        <w:t xml:space="preserve"> </w:t>
      </w:r>
      <w:r w:rsidR="00DC0CED" w:rsidRPr="00DC0CED">
        <w:rPr>
          <w:b/>
        </w:rPr>
        <w:t xml:space="preserve"> </w:t>
      </w:r>
      <w:r w:rsidR="00DC0CED" w:rsidRPr="00DC0CED">
        <w:t>Рекомендации учителя – дефектолога по закреплению с детьми программного материал</w:t>
      </w:r>
      <w:r w:rsidR="00DC0CED">
        <w:t xml:space="preserve">а                            </w:t>
      </w:r>
      <w:r w:rsidR="00DC0CED" w:rsidRPr="00DC0CED">
        <w:t xml:space="preserve"> ноябрь:2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6"/>
        <w:gridCol w:w="6822"/>
      </w:tblGrid>
      <w:tr w:rsidR="00DC0CED" w:rsidRPr="00DC0CED" w:rsidTr="00DC0CED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ED" w:rsidRPr="00DC0CED" w:rsidRDefault="00DC0CED" w:rsidP="00DC0CED">
            <w:r w:rsidRPr="00DC0CED">
              <w:t xml:space="preserve">                                                                                           Что мы изучаем с детьми   4-5 лет                                                                          </w:t>
            </w:r>
          </w:p>
        </w:tc>
      </w:tr>
      <w:tr w:rsidR="00DC0CED" w:rsidRPr="00DC0CED" w:rsidTr="00DC0CED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ED" w:rsidRPr="00DC0CED" w:rsidRDefault="00DC0CED" w:rsidP="00DC0CED">
            <w:r w:rsidRPr="00DC0CED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ED" w:rsidRPr="00DC0CED" w:rsidRDefault="00DC0CED" w:rsidP="00DC0CED">
            <w:r>
              <w:t xml:space="preserve">      Познавательное </w:t>
            </w:r>
            <w:r w:rsidRPr="00DC0CED">
              <w:t>развитие (Сенсорное развитие.</w:t>
            </w:r>
            <w:r>
              <w:t xml:space="preserve"> </w:t>
            </w:r>
            <w:r w:rsidRPr="00DC0CED">
              <w:t>ФЭМП)</w:t>
            </w:r>
          </w:p>
        </w:tc>
      </w:tr>
      <w:tr w:rsidR="00DC0CED" w:rsidRPr="00DC0CED" w:rsidTr="00DC0CED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ED" w:rsidRPr="00DC0CED" w:rsidRDefault="00DC0CED" w:rsidP="00DC0CED">
            <w:r w:rsidRPr="00DC0CED">
              <w:t>Тема: «Приметы поздней осени. Одежда. Обувь»</w:t>
            </w:r>
          </w:p>
          <w:p w:rsidR="00DC0CED" w:rsidRPr="00DC0CED" w:rsidRDefault="00DC0CED" w:rsidP="00DC0CED">
            <w:r w:rsidRPr="00DC0CED">
              <w:t>1.Формировать представления дошкольников о характерных признаках осени: уменьшение продолжительности дня, холодные дожди, ветер.</w:t>
            </w:r>
          </w:p>
          <w:p w:rsidR="00DC0CED" w:rsidRPr="00DC0CED" w:rsidRDefault="00DC0CED" w:rsidP="00DC0CED">
            <w:r w:rsidRPr="00DC0CED">
              <w:t>2. Рассматривать с детьми картину «Поздняя осень», учить понимать содержание картины.</w:t>
            </w:r>
          </w:p>
          <w:p w:rsidR="00DC0CED" w:rsidRPr="00DC0CED" w:rsidRDefault="00DC0CED" w:rsidP="00DC0CED">
            <w:r w:rsidRPr="00DC0CED">
              <w:t>3. Обогащать словарный запас дошкольников прилагательными: дождливая, пасмурная (погода), сильный, порывистый (ветер).</w:t>
            </w:r>
          </w:p>
          <w:p w:rsidR="00DC0CED" w:rsidRPr="00DC0CED" w:rsidRDefault="00DC0CED" w:rsidP="00DC0CED">
            <w:r w:rsidRPr="00DC0CED">
              <w:t>4. Формировать представление о видах одежды в соответствии с временами года.</w:t>
            </w:r>
          </w:p>
          <w:p w:rsidR="00DC0CED" w:rsidRPr="00DC0CED" w:rsidRDefault="00DC0CED" w:rsidP="00DC0CED">
            <w:r w:rsidRPr="00DC0CED">
              <w:t>5. Закреплять обобщающие понятия «обувь», «одежда».</w:t>
            </w:r>
          </w:p>
          <w:p w:rsidR="00DC0CED" w:rsidRPr="00DC0CED" w:rsidRDefault="00DC0CED" w:rsidP="00DC0CED">
            <w:r w:rsidRPr="00DC0CED">
              <w:t>6.Формировать умение детей описывать одежду (куртку, шапку).</w:t>
            </w:r>
          </w:p>
          <w:p w:rsidR="00DC0CED" w:rsidRPr="00DC0CED" w:rsidRDefault="00DC0CED" w:rsidP="00DC0CED">
            <w:r w:rsidRPr="00DC0CED">
              <w:t xml:space="preserve">7. Упражнять дошкольников в образовании глаголов с приставками; одеть, надеть. </w:t>
            </w:r>
          </w:p>
          <w:p w:rsidR="00DC0CED" w:rsidRPr="00DC0CED" w:rsidRDefault="00DC0CED" w:rsidP="00DC0CED">
            <w:pPr>
              <w:rPr>
                <w:b/>
              </w:rPr>
            </w:pPr>
            <w:r w:rsidRPr="00DC0CED">
              <w:t xml:space="preserve">8. Выделять звук «о» среди других звуков: а, у, и, </w:t>
            </w:r>
            <w:r w:rsidRPr="00DC0CED">
              <w:rPr>
                <w:b/>
              </w:rPr>
              <w:t>о,</w:t>
            </w:r>
            <w:r w:rsidRPr="00DC0CED">
              <w:t xml:space="preserve"> э, у. а, ы, </w:t>
            </w:r>
            <w:r w:rsidRPr="00DC0CED">
              <w:rPr>
                <w:b/>
              </w:rPr>
              <w:t>о.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ED" w:rsidRPr="00DC0CED" w:rsidRDefault="00DC0CED" w:rsidP="00DC0CED">
            <w:r w:rsidRPr="00DC0CED">
              <w:t>Тема: «Число3. Пространственные представления»</w:t>
            </w:r>
          </w:p>
          <w:p w:rsidR="00DC0CED" w:rsidRPr="00DC0CED" w:rsidRDefault="00DC0CED" w:rsidP="00DC0CED">
            <w:r w:rsidRPr="00DC0CED">
              <w:t>1.Закреплять навык количественного счета предметов в пределах трех.</w:t>
            </w:r>
          </w:p>
          <w:p w:rsidR="00DC0CED" w:rsidRPr="00DC0CED" w:rsidRDefault="00DC0CED" w:rsidP="00DC0CED">
            <w:r w:rsidRPr="00DC0CED">
              <w:t>2. Соотносить число 3 с количеством предметов и соответствующей цифрой (по картинкам).</w:t>
            </w:r>
          </w:p>
          <w:p w:rsidR="00DC0CED" w:rsidRPr="00DC0CED" w:rsidRDefault="00DC0CED" w:rsidP="00DC0CED">
            <w:r w:rsidRPr="00DC0CED">
              <w:t>3. Упражнять дошкольников в умении сравнивать предметы по величине методом приложения (какая ленточка длиннее, какой карандаш короче).</w:t>
            </w:r>
          </w:p>
          <w:p w:rsidR="00DC0CED" w:rsidRPr="00DC0CED" w:rsidRDefault="00DC0CED" w:rsidP="00DC0CED">
            <w:r w:rsidRPr="00DC0CED">
              <w:t>4.  Закреплять представление о геометрической фигуре квадрат, обводить фигуру по контуру</w:t>
            </w:r>
          </w:p>
          <w:p w:rsidR="00DC0CED" w:rsidRPr="00DC0CED" w:rsidRDefault="00DC0CED" w:rsidP="00DC0CED">
            <w:r w:rsidRPr="00DC0CED">
              <w:t>5.Закреплять пространственные представления: «правая – левая рука».</w:t>
            </w:r>
          </w:p>
          <w:p w:rsidR="00DC0CED" w:rsidRPr="00DC0CED" w:rsidRDefault="00DC0CED" w:rsidP="00DC0CED">
            <w:r w:rsidRPr="00DC0CED">
              <w:t>6. Формировать у детей пространственные представления «слева- справа».</w:t>
            </w:r>
          </w:p>
        </w:tc>
      </w:tr>
      <w:tr w:rsidR="00DC0CED" w:rsidRPr="00DC0CED" w:rsidTr="00DC0CED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ED" w:rsidRPr="00DC0CED" w:rsidRDefault="00DC0CED" w:rsidP="00DC0CED">
            <w:r w:rsidRPr="00DC0CED">
              <w:t xml:space="preserve">                                                                                        Что мы изучаем с детьми 3-4 лет                                                                                    </w:t>
            </w:r>
          </w:p>
        </w:tc>
      </w:tr>
      <w:tr w:rsidR="00DC0CED" w:rsidRPr="00DC0CED" w:rsidTr="00DC0CED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ED" w:rsidRPr="00DC0CED" w:rsidRDefault="00DC0CED" w:rsidP="00DC0CED">
            <w:pPr>
              <w:rPr>
                <w:u w:val="single"/>
              </w:rPr>
            </w:pPr>
            <w:r w:rsidRPr="00DC0CED">
              <w:t xml:space="preserve">                                            </w:t>
            </w:r>
            <w:r w:rsidRPr="00DC0CED">
              <w:rPr>
                <w:u w:val="single"/>
              </w:rPr>
              <w:t>Речевое развитие</w:t>
            </w:r>
          </w:p>
          <w:p w:rsidR="00DC0CED" w:rsidRPr="00DC0CED" w:rsidRDefault="00DC0CED" w:rsidP="00DC0CED">
            <w:r w:rsidRPr="00DC0CED">
              <w:t>Тема: «Одежда. Обувь»</w:t>
            </w:r>
          </w:p>
          <w:p w:rsidR="00DC0CED" w:rsidRPr="00DC0CED" w:rsidRDefault="00DC0CED" w:rsidP="00DC0CED">
            <w:r w:rsidRPr="00DC0CED">
              <w:t>1.Формировать представление дошкольников о признаках осени по сюжетным картинкам.</w:t>
            </w:r>
          </w:p>
          <w:p w:rsidR="00DC0CED" w:rsidRPr="00DC0CED" w:rsidRDefault="00DC0CED" w:rsidP="00DC0CED">
            <w:r w:rsidRPr="00DC0CED">
              <w:t>2.Развивать зрительное внимание детей.</w:t>
            </w:r>
          </w:p>
          <w:p w:rsidR="00DC0CED" w:rsidRPr="00DC0CED" w:rsidRDefault="00DC0CED" w:rsidP="00DC0CED">
            <w:r w:rsidRPr="00DC0CED">
              <w:t xml:space="preserve">3.Формировать умение вслушиваться в речь, понимать простые предложения и вопросы. </w:t>
            </w:r>
          </w:p>
          <w:p w:rsidR="00DC0CED" w:rsidRPr="00DC0CED" w:rsidRDefault="00DC0CED" w:rsidP="00DC0CED">
            <w:r w:rsidRPr="00DC0CED">
              <w:t xml:space="preserve">4. Пополнять активный словарь дошкольников за счет прилагательных, обозначающих </w:t>
            </w:r>
            <w:r w:rsidRPr="00DC0CED">
              <w:rPr>
                <w:i/>
              </w:rPr>
              <w:t>цвет,</w:t>
            </w:r>
            <w:r w:rsidRPr="00DC0CED">
              <w:t xml:space="preserve"> пассивный словарь за счет существительных, обозначающих </w:t>
            </w:r>
            <w:r w:rsidRPr="00DC0CED">
              <w:rPr>
                <w:i/>
              </w:rPr>
              <w:t>детали одежды</w:t>
            </w:r>
            <w:r w:rsidRPr="00DC0CED">
              <w:t xml:space="preserve"> (воротник, кармашки). </w:t>
            </w:r>
          </w:p>
          <w:p w:rsidR="00DC0CED" w:rsidRPr="00DC0CED" w:rsidRDefault="00DC0CED" w:rsidP="00DC0CED">
            <w:r w:rsidRPr="00DC0CED">
              <w:t>Игровая ситуация «Одень куклу Аню на прогулку»</w:t>
            </w:r>
          </w:p>
          <w:p w:rsidR="00DC0CED" w:rsidRPr="00DC0CED" w:rsidRDefault="00DC0CED" w:rsidP="00DC0CED">
            <w:r w:rsidRPr="00DC0CED">
              <w:t xml:space="preserve">5.  Обучать детей пониманию вопроса «Где?» (в игровой ситуации, </w:t>
            </w:r>
          </w:p>
          <w:p w:rsidR="00DC0CED" w:rsidRPr="00DC0CED" w:rsidRDefault="00DC0CED" w:rsidP="00DC0CED">
            <w:r w:rsidRPr="00DC0CED">
              <w:t>при рассматривании картинок).</w:t>
            </w:r>
          </w:p>
          <w:p w:rsidR="00DC0CED" w:rsidRPr="00DC0CED" w:rsidRDefault="00DC0CED" w:rsidP="00DC0CED">
            <w:pPr>
              <w:rPr>
                <w:i/>
              </w:rPr>
            </w:pPr>
            <w:r w:rsidRPr="00DC0CED"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ED" w:rsidRPr="00DC0CED" w:rsidRDefault="00DC0CED" w:rsidP="00DC0CED">
            <w:r>
              <w:rPr>
                <w:u w:val="single"/>
              </w:rPr>
              <w:t xml:space="preserve">       Познавательное </w:t>
            </w:r>
            <w:r w:rsidRPr="00DC0CED">
              <w:rPr>
                <w:u w:val="single"/>
              </w:rPr>
              <w:t>развитие (Сенсорное развитие. ФЭМП</w:t>
            </w:r>
            <w:r w:rsidRPr="00DC0CED">
              <w:t xml:space="preserve">)           </w:t>
            </w:r>
          </w:p>
          <w:p w:rsidR="00DC0CED" w:rsidRPr="00DC0CED" w:rsidRDefault="00DC0CED" w:rsidP="00DC0CED">
            <w:r w:rsidRPr="00DC0CED">
              <w:t>Тема: «Геометрическая фигура квадрат. Один – много».</w:t>
            </w:r>
          </w:p>
          <w:p w:rsidR="00DC0CED" w:rsidRPr="00DC0CED" w:rsidRDefault="00DC0CED" w:rsidP="00DC0CED">
            <w:r w:rsidRPr="00DC0CED">
              <w:t xml:space="preserve">1.Учить дошкольников выделять 1 предмет из множества по образцу и словесному указанию взрослого. («Возьми 1 карандаш, 1 кубик, 1 воздушный шарик»). </w:t>
            </w:r>
          </w:p>
          <w:p w:rsidR="00DC0CED" w:rsidRPr="00DC0CED" w:rsidRDefault="00DC0CED" w:rsidP="00DC0CED">
            <w:r w:rsidRPr="00DC0CED">
              <w:t xml:space="preserve">2. Учить детей понимать вопрос «сколько» и отвечать: </w:t>
            </w:r>
            <w:r w:rsidRPr="00DC0CED">
              <w:rPr>
                <w:i/>
              </w:rPr>
              <w:t>«один»</w:t>
            </w:r>
            <w:r w:rsidRPr="00DC0CED">
              <w:t xml:space="preserve"> или </w:t>
            </w:r>
            <w:r w:rsidRPr="00DC0CED">
              <w:rPr>
                <w:i/>
              </w:rPr>
              <w:t>«много»</w:t>
            </w:r>
            <w:r w:rsidRPr="00DC0CED">
              <w:t xml:space="preserve"> (с учетом реальных речевых возможностей каждого ребенка).</w:t>
            </w:r>
          </w:p>
          <w:p w:rsidR="00DC0CED" w:rsidRPr="00DC0CED" w:rsidRDefault="00DC0CED" w:rsidP="00DC0CED">
            <w:r w:rsidRPr="00DC0CED">
              <w:t>3.  Учить дошкольников сравнивать предметы величине путем приложения, наложения (плоскостные изображения домиков, ежиков, матрешек).</w:t>
            </w:r>
          </w:p>
          <w:p w:rsidR="00DC0CED" w:rsidRPr="00DC0CED" w:rsidRDefault="00DC0CED" w:rsidP="00DC0CED">
            <w:r w:rsidRPr="00DC0CED">
              <w:t>4. Учить детей соотносить контур предмета с геометрической фигурой «Что похоже на квадрат?»  (Коробочка, часы, зеркальце).</w:t>
            </w:r>
          </w:p>
          <w:p w:rsidR="00DC0CED" w:rsidRPr="00DC0CED" w:rsidRDefault="00DC0CED" w:rsidP="00DC0CED">
            <w:r>
              <w:t>5. Р</w:t>
            </w:r>
            <w:r w:rsidRPr="00DC0CED">
              <w:t>азличать правую и ле</w:t>
            </w:r>
            <w:r>
              <w:t xml:space="preserve">вую руки </w:t>
            </w:r>
            <w:r w:rsidRPr="00DC0CED">
              <w:rPr>
                <w:sz w:val="22"/>
                <w:szCs w:val="22"/>
              </w:rPr>
              <w:t>(«Возьми в правую руку шар»</w:t>
            </w:r>
            <w:r>
              <w:rPr>
                <w:sz w:val="22"/>
                <w:szCs w:val="22"/>
              </w:rPr>
              <w:t>)</w:t>
            </w:r>
          </w:p>
          <w:p w:rsidR="00DC0CED" w:rsidRPr="00DC0CED" w:rsidRDefault="00DC0CED" w:rsidP="00DC0CED">
            <w:r w:rsidRPr="00DC0CED">
              <w:t>6. Составлять геометрическую фигуру квадрат из 2 (4) частей.</w:t>
            </w:r>
          </w:p>
        </w:tc>
      </w:tr>
    </w:tbl>
    <w:p w:rsidR="003D124F" w:rsidRPr="003D124F" w:rsidRDefault="003D124F" w:rsidP="003D124F">
      <w:r>
        <w:lastRenderedPageBreak/>
        <w:t xml:space="preserve">            </w:t>
      </w:r>
      <w:r w:rsidRPr="003D124F">
        <w:t xml:space="preserve">           </w:t>
      </w:r>
    </w:p>
    <w:p w:rsidR="003D124F" w:rsidRPr="003D124F" w:rsidRDefault="003D124F" w:rsidP="003D124F">
      <w:r w:rsidRPr="003D124F">
        <w:t xml:space="preserve">                   Рекомендации учителя – дефектолога по закреплению с детьми программного материала                                     ноябрь:3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7"/>
        <w:gridCol w:w="6821"/>
      </w:tblGrid>
      <w:tr w:rsidR="003D124F" w:rsidRPr="003D124F" w:rsidTr="003D124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                                                                                     Что мы изучаем с детьми 4-5 лет                                                                          </w:t>
            </w:r>
          </w:p>
        </w:tc>
      </w:tr>
      <w:tr w:rsidR="003D124F" w:rsidRPr="003D124F" w:rsidTr="003D124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   Познавательное развитие (Сенсорное развитие. ФЭМП)</w:t>
            </w:r>
          </w:p>
        </w:tc>
      </w:tr>
      <w:tr w:rsidR="003D124F" w:rsidRPr="003D124F" w:rsidTr="003D124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>Тема: «Посуда. Профессия повара»</w:t>
            </w:r>
          </w:p>
          <w:p w:rsidR="003D124F" w:rsidRPr="003D124F" w:rsidRDefault="003D124F" w:rsidP="003D124F">
            <w:r w:rsidRPr="003D124F">
              <w:t>1.Познакомить детей с предметами чайной, столовой, кухонной посуды.</w:t>
            </w:r>
          </w:p>
          <w:p w:rsidR="003D124F" w:rsidRPr="003D124F" w:rsidRDefault="003D124F" w:rsidP="003D124F">
            <w:r w:rsidRPr="003D124F">
              <w:t>2. Обогащать словарный запас дошкольников по теме, закреплять обобщающее понятие «посуда».</w:t>
            </w:r>
          </w:p>
          <w:p w:rsidR="003D124F" w:rsidRPr="003D124F" w:rsidRDefault="003D124F" w:rsidP="003D124F">
            <w:r w:rsidRPr="003D124F">
              <w:t>3. Формировать умение образовывать названия предметов посуды по аналогии: чай- чайник, сахар – сахарница, кофе- кофейник, хлеб – хлебница.</w:t>
            </w:r>
          </w:p>
          <w:p w:rsidR="003D124F" w:rsidRPr="003D124F" w:rsidRDefault="003D124F" w:rsidP="003D124F">
            <w:r w:rsidRPr="003D124F">
              <w:t>4. Учить детей составлению описательного рассказа «Моя любимая чашка» по предложенному педагогом плану рассказа.</w:t>
            </w:r>
          </w:p>
          <w:p w:rsidR="003D124F" w:rsidRPr="003D124F" w:rsidRDefault="003D124F" w:rsidP="003D124F">
            <w:r w:rsidRPr="003D124F">
              <w:t>5. Составлять предложения из 3-5 слов по сюжетной картине «Повар».</w:t>
            </w:r>
          </w:p>
          <w:p w:rsidR="003D124F" w:rsidRPr="003D124F" w:rsidRDefault="003D124F" w:rsidP="003D124F">
            <w:r w:rsidRPr="003D124F">
              <w:t>6.Формировать представления дошкольников о работе повара в детском саду.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>Тема: «Группировка фигур по цвету и величине»</w:t>
            </w:r>
          </w:p>
          <w:p w:rsidR="003D124F" w:rsidRPr="003D124F" w:rsidRDefault="003D124F" w:rsidP="003D124F">
            <w:r w:rsidRPr="003D124F">
              <w:t>1.Учить обследовать фигуры путем обведения их контуров указательным пальцем.</w:t>
            </w:r>
          </w:p>
          <w:p w:rsidR="003D124F" w:rsidRPr="003D124F" w:rsidRDefault="003D124F" w:rsidP="003D124F">
            <w:r w:rsidRPr="003D124F">
              <w:t>2. Упражнять дошкольников в сравнении квадратов по цвету и величине (квадраты могут быть разных цветов и размеров).</w:t>
            </w:r>
          </w:p>
          <w:p w:rsidR="003D124F" w:rsidRPr="003D124F" w:rsidRDefault="003D124F" w:rsidP="003D124F">
            <w:r w:rsidRPr="003D124F">
              <w:t>3. Закреплять знания детей о геометрических фигурах: круг, квадрат, треугольник.</w:t>
            </w:r>
          </w:p>
          <w:p w:rsidR="003D124F" w:rsidRPr="003D124F" w:rsidRDefault="003D124F" w:rsidP="003D124F">
            <w:r w:rsidRPr="003D124F">
              <w:t>4. Группировать фигуры по форме по образцу взрослого (дидактическая игра «Столбики фигур»).</w:t>
            </w:r>
          </w:p>
          <w:p w:rsidR="003D124F" w:rsidRPr="003D124F" w:rsidRDefault="003D124F" w:rsidP="003D124F">
            <w:r w:rsidRPr="003D124F">
              <w:t>5.Соотносить число 3 с количеством и цифрой.</w:t>
            </w:r>
          </w:p>
          <w:p w:rsidR="003D124F" w:rsidRPr="003D124F" w:rsidRDefault="003D124F" w:rsidP="003D124F">
            <w:r w:rsidRPr="003D124F">
              <w:t>6. Обводить по контуру цифры 2, 3.</w:t>
            </w:r>
          </w:p>
        </w:tc>
      </w:tr>
      <w:tr w:rsidR="003D124F" w:rsidRPr="003D124F" w:rsidTr="003D124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                                                                                      Что мы изучаем с детьми 3-4 лет                                                                                     </w:t>
            </w:r>
          </w:p>
        </w:tc>
      </w:tr>
      <w:tr w:rsidR="003D124F" w:rsidRPr="003D124F" w:rsidTr="003D124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Познавательное развитие (Сенсорное развитие. ФЭМП) </w:t>
            </w:r>
          </w:p>
        </w:tc>
      </w:tr>
      <w:tr w:rsidR="003D124F" w:rsidRPr="003D124F" w:rsidTr="003D124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>Тема: «Посуда»</w:t>
            </w:r>
          </w:p>
          <w:p w:rsidR="003D124F" w:rsidRPr="003D124F" w:rsidRDefault="003D124F" w:rsidP="003D124F">
            <w:r w:rsidRPr="003D124F">
              <w:t xml:space="preserve">1. Расширять предметный словарь дошкольников по теме: чашка, тарелка, чайник, ложка, вилка, кастрюля, сковорода, нож. </w:t>
            </w:r>
          </w:p>
          <w:p w:rsidR="003D124F" w:rsidRPr="003D124F" w:rsidRDefault="003D124F" w:rsidP="003D124F">
            <w:pPr>
              <w:rPr>
                <w:i/>
              </w:rPr>
            </w:pPr>
            <w:r w:rsidRPr="003D124F">
              <w:t xml:space="preserve">2.Формировать у детей обобщающее понятие </w:t>
            </w:r>
            <w:r w:rsidRPr="003D124F">
              <w:rPr>
                <w:i/>
              </w:rPr>
              <w:t>посуда.</w:t>
            </w:r>
          </w:p>
          <w:p w:rsidR="003D124F" w:rsidRPr="003D124F" w:rsidRDefault="003D124F" w:rsidP="003D124F">
            <w:r w:rsidRPr="003D124F">
              <w:t>3. Обучать дошкольников выполнению двухступенчатых инструкций.</w:t>
            </w:r>
          </w:p>
          <w:p w:rsidR="003D124F" w:rsidRPr="003D124F" w:rsidRDefault="003D124F" w:rsidP="003D124F">
            <w:r w:rsidRPr="003D124F">
              <w:t xml:space="preserve">4. Обогащать пассивный словарь: </w:t>
            </w:r>
            <w:r w:rsidRPr="003D124F">
              <w:rPr>
                <w:i/>
              </w:rPr>
              <w:t xml:space="preserve">возьми, взял, положи, положил, кладу. </w:t>
            </w:r>
          </w:p>
          <w:p w:rsidR="003D124F" w:rsidRPr="003D124F" w:rsidRDefault="003D124F" w:rsidP="003D124F">
            <w:r w:rsidRPr="003D124F">
              <w:t xml:space="preserve">5. Уточнять понимание определительного местоимения </w:t>
            </w:r>
            <w:r w:rsidRPr="003D124F">
              <w:rPr>
                <w:i/>
              </w:rPr>
              <w:t>такой же</w:t>
            </w:r>
            <w:r w:rsidRPr="003D124F">
              <w:t>.</w:t>
            </w:r>
          </w:p>
          <w:p w:rsidR="003D124F" w:rsidRPr="003D124F" w:rsidRDefault="003D124F" w:rsidP="003D124F">
            <w:r w:rsidRPr="003D124F">
              <w:t>6. Учить дошкольников подбирать парные картинки по теме «Посуда»</w:t>
            </w:r>
          </w:p>
          <w:p w:rsidR="003D124F" w:rsidRPr="003D124F" w:rsidRDefault="003D124F" w:rsidP="003D124F">
            <w:pPr>
              <w:rPr>
                <w:i/>
              </w:rPr>
            </w:pPr>
            <w:r w:rsidRPr="003D124F">
              <w:t xml:space="preserve">7. Пополнять словарь прилагательными, обозначающими основные цвета </w:t>
            </w:r>
            <w:r w:rsidRPr="003D124F">
              <w:rPr>
                <w:i/>
              </w:rPr>
              <w:t xml:space="preserve">зеленая, желтая (тарелочки);  </w:t>
            </w:r>
          </w:p>
          <w:p w:rsidR="003D124F" w:rsidRPr="003D124F" w:rsidRDefault="003D124F" w:rsidP="003D124F">
            <w:pPr>
              <w:rPr>
                <w:i/>
              </w:rPr>
            </w:pPr>
            <w:r w:rsidRPr="003D124F">
              <w:t xml:space="preserve">форму – </w:t>
            </w:r>
            <w:r w:rsidRPr="003D124F">
              <w:rPr>
                <w:i/>
              </w:rPr>
              <w:t>круглая (тарелка).</w:t>
            </w:r>
          </w:p>
          <w:p w:rsidR="003D124F" w:rsidRPr="003D124F" w:rsidRDefault="003D124F" w:rsidP="003D124F">
            <w:pPr>
              <w:rPr>
                <w:i/>
              </w:rPr>
            </w:pPr>
            <w:r w:rsidRPr="003D124F">
              <w:t xml:space="preserve">8. Учить детей четко произносить звук «и». Поем песенку: «и- и- и».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>Тема: «Геометрическая фигура треугольник»</w:t>
            </w:r>
          </w:p>
          <w:p w:rsidR="003D124F" w:rsidRPr="003D124F" w:rsidRDefault="003D124F" w:rsidP="003D124F">
            <w:r w:rsidRPr="003D124F">
              <w:t>1.Познакомить детей с треугольником; учить обследовать фигуру, обводя ее пальцем по контуру.</w:t>
            </w:r>
          </w:p>
          <w:p w:rsidR="003D124F" w:rsidRPr="003D124F" w:rsidRDefault="003D124F" w:rsidP="003D124F">
            <w:r w:rsidRPr="003D124F">
              <w:t>2. Учить дошкольников соотносить контур предмета с геометрической фигурой (по картинкам).</w:t>
            </w:r>
          </w:p>
          <w:p w:rsidR="003D124F" w:rsidRPr="003D124F" w:rsidRDefault="003D124F" w:rsidP="003D124F">
            <w:r w:rsidRPr="003D124F">
              <w:t xml:space="preserve">3. Учить детей сравнению треугольники по величине: </w:t>
            </w:r>
          </w:p>
          <w:p w:rsidR="003D124F" w:rsidRPr="003D124F" w:rsidRDefault="003D124F" w:rsidP="003D124F">
            <w:r w:rsidRPr="003D124F">
              <w:t>«большой» - «маленький».</w:t>
            </w:r>
          </w:p>
          <w:p w:rsidR="003D124F" w:rsidRPr="003D124F" w:rsidRDefault="003D124F" w:rsidP="003D124F">
            <w:r w:rsidRPr="003D124F">
              <w:t>4. Закреплять умение детей выделять 1 предмет из множества по словесной инструкции («Возьми 1 грибок», «Дай 1 карандаш», «Поставь 1 матрешку»).</w:t>
            </w:r>
          </w:p>
          <w:p w:rsidR="003D124F" w:rsidRPr="003D124F" w:rsidRDefault="003D124F" w:rsidP="003D124F">
            <w:r w:rsidRPr="003D124F">
              <w:t xml:space="preserve">5. Учим детей находить предметы </w:t>
            </w:r>
            <w:r w:rsidRPr="003D124F">
              <w:rPr>
                <w:i/>
              </w:rPr>
              <w:t>зеленого цвета</w:t>
            </w:r>
            <w:r w:rsidRPr="003D124F">
              <w:t>.</w:t>
            </w:r>
          </w:p>
          <w:p w:rsidR="003D124F" w:rsidRPr="003D124F" w:rsidRDefault="003D124F" w:rsidP="003D124F">
            <w:r w:rsidRPr="003D124F">
              <w:t>6.  Составлять треугольник из 3 палочек («домик для мышки»).</w:t>
            </w:r>
          </w:p>
        </w:tc>
      </w:tr>
    </w:tbl>
    <w:p w:rsidR="003D124F" w:rsidRPr="003D124F" w:rsidRDefault="003D124F" w:rsidP="003D124F"/>
    <w:p w:rsidR="003D124F" w:rsidRPr="003D124F" w:rsidRDefault="003D124F" w:rsidP="003D124F"/>
    <w:p w:rsidR="003D124F" w:rsidRPr="003D124F" w:rsidRDefault="003D124F" w:rsidP="003D124F">
      <w:r w:rsidRPr="003D124F">
        <w:t xml:space="preserve">                </w:t>
      </w:r>
    </w:p>
    <w:p w:rsidR="003D124F" w:rsidRPr="003D124F" w:rsidRDefault="003D124F" w:rsidP="003D124F">
      <w:r>
        <w:lastRenderedPageBreak/>
        <w:t xml:space="preserve">                  </w:t>
      </w:r>
      <w:r w:rsidRPr="003D124F">
        <w:t xml:space="preserve">  Рекомендации учителя – дефектолога по закреплению с детьми программного материала                                ноябрь: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2"/>
        <w:gridCol w:w="6816"/>
      </w:tblGrid>
      <w:tr w:rsidR="003D124F" w:rsidRPr="003D124F" w:rsidTr="003D124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                                                                                  Что мы изучаем с детьми 4-5 лет                                                                           </w:t>
            </w:r>
          </w:p>
        </w:tc>
      </w:tr>
      <w:tr w:rsidR="003D124F" w:rsidRPr="003D124F" w:rsidTr="003D124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 Познавательное развитие (Сенсорное развитие. ФЭМП)</w:t>
            </w:r>
          </w:p>
        </w:tc>
      </w:tr>
      <w:tr w:rsidR="003D124F" w:rsidRPr="003D124F" w:rsidTr="003D124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4F" w:rsidRPr="003D124F" w:rsidRDefault="003D124F" w:rsidP="003D124F">
            <w:r w:rsidRPr="003D124F">
              <w:t>Тема: «Профессии ближайшего окружения»</w:t>
            </w:r>
          </w:p>
          <w:p w:rsidR="003D124F" w:rsidRPr="003D124F" w:rsidRDefault="003D124F" w:rsidP="003D124F">
            <w:r w:rsidRPr="003D124F">
              <w:t>1. Формировать представления детей об особенностях работы водителя, летчика, учителя, продавца, врача.</w:t>
            </w:r>
          </w:p>
          <w:p w:rsidR="003D124F" w:rsidRPr="003D124F" w:rsidRDefault="003D124F" w:rsidP="003D124F">
            <w:r w:rsidRPr="003D124F">
              <w:t>2.Активизировать, обогащать словарный запас по теме, расширять кругозор дошкольников.</w:t>
            </w:r>
          </w:p>
          <w:p w:rsidR="003D124F" w:rsidRPr="003D124F" w:rsidRDefault="003D124F" w:rsidP="003D124F">
            <w:r w:rsidRPr="003D124F">
              <w:t>3. Учить детей составлять предложения по сюжетной картине «У врача» по вопросам взрослого.</w:t>
            </w:r>
          </w:p>
          <w:p w:rsidR="003D124F" w:rsidRPr="003D124F" w:rsidRDefault="003D124F" w:rsidP="003D124F">
            <w:r w:rsidRPr="003D124F">
              <w:t>4.Формировать у детей навык диалогической речи.</w:t>
            </w:r>
          </w:p>
          <w:p w:rsidR="003D124F" w:rsidRPr="003D124F" w:rsidRDefault="003D124F" w:rsidP="003D124F">
            <w:r w:rsidRPr="003D124F">
              <w:t>5.Учить выделять звук «и» среди других звуков («Хлопни в ладоши, когда услышишь звук «и» среди других звуков: а, о, у, и, ы, у, э, и, у, и, р»).</w:t>
            </w:r>
          </w:p>
          <w:p w:rsidR="003D124F" w:rsidRPr="003D124F" w:rsidRDefault="003D124F" w:rsidP="003D124F"/>
          <w:p w:rsidR="003D124F" w:rsidRPr="003D124F" w:rsidRDefault="003D124F" w:rsidP="003D124F"/>
          <w:p w:rsidR="003D124F" w:rsidRPr="003D124F" w:rsidRDefault="003D124F" w:rsidP="003D124F"/>
          <w:p w:rsidR="003D124F" w:rsidRPr="003D124F" w:rsidRDefault="003D124F" w:rsidP="003D124F"/>
          <w:p w:rsidR="003D124F" w:rsidRPr="003D124F" w:rsidRDefault="003D124F" w:rsidP="003D124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>Тема: «Сравнение количеств»</w:t>
            </w:r>
          </w:p>
          <w:p w:rsidR="003D124F" w:rsidRPr="003D124F" w:rsidRDefault="003D124F" w:rsidP="003D124F">
            <w:r w:rsidRPr="003D124F">
              <w:t>1.Учить сравнивать количества предметов до 3 средством приложения, устанавливая «одинаковое количество» (предметов поровну).</w:t>
            </w:r>
          </w:p>
          <w:p w:rsidR="003D124F" w:rsidRPr="003D124F" w:rsidRDefault="003D124F" w:rsidP="003D124F">
            <w:r w:rsidRPr="003D124F">
              <w:t>2. Формировать у детей представление о синем цвете.</w:t>
            </w:r>
          </w:p>
          <w:p w:rsidR="003D124F" w:rsidRPr="003D124F" w:rsidRDefault="003D124F" w:rsidP="003D124F">
            <w:r w:rsidRPr="003D124F">
              <w:t>3. Учить группировке геометрических фигур по цвету (квадраты, круги).</w:t>
            </w:r>
          </w:p>
          <w:p w:rsidR="003D124F" w:rsidRPr="003D124F" w:rsidRDefault="003D124F" w:rsidP="003D124F">
            <w:r w:rsidRPr="003D124F">
              <w:t>4.Учить выделять в силуэтах предметов знакомые геометрические фигуры (круг, квадрат). «Что похоже на круг?» «Что похоже на квадрат?»</w:t>
            </w:r>
          </w:p>
          <w:p w:rsidR="003D124F" w:rsidRPr="003D124F" w:rsidRDefault="003D124F" w:rsidP="003D124F">
            <w:r w:rsidRPr="003D124F">
              <w:t>5. Обводить круг по трафарету простым карандашом, «дорисовывать» предмет («это мячик», «это тарелка»).</w:t>
            </w:r>
          </w:p>
          <w:p w:rsidR="003D124F" w:rsidRPr="003D124F" w:rsidRDefault="003D124F" w:rsidP="003D124F">
            <w:r w:rsidRPr="003D124F">
              <w:t>6.Обводить шаблон квадрата, «дорисовывать» предмет («часы»).</w:t>
            </w:r>
          </w:p>
          <w:p w:rsidR="003D124F" w:rsidRPr="003D124F" w:rsidRDefault="003D124F" w:rsidP="003D124F">
            <w:r w:rsidRPr="003D124F">
              <w:t>7. Соотносить количества пре</w:t>
            </w:r>
            <w:r>
              <w:t xml:space="preserve">дметов с цифрами 2, </w:t>
            </w:r>
            <w:proofErr w:type="gramStart"/>
            <w:r>
              <w:t xml:space="preserve">3, </w:t>
            </w:r>
            <w:r w:rsidRPr="003D124F">
              <w:t xml:space="preserve"> раскрашивать</w:t>
            </w:r>
            <w:proofErr w:type="gramEnd"/>
            <w:r w:rsidRPr="003D124F">
              <w:t xml:space="preserve"> цифры.</w:t>
            </w:r>
          </w:p>
        </w:tc>
      </w:tr>
      <w:tr w:rsidR="003D124F" w:rsidRPr="003D124F" w:rsidTr="003D124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                                                                                Что мы изучаем с детьми 3-4 лет                                                                                   </w:t>
            </w:r>
          </w:p>
        </w:tc>
      </w:tr>
      <w:tr w:rsidR="003D124F" w:rsidRPr="003D124F" w:rsidTr="003D124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 xml:space="preserve">        Познавательное развитие (Сенсорное развитие. ФЭМП)</w:t>
            </w:r>
          </w:p>
        </w:tc>
      </w:tr>
      <w:tr w:rsidR="003D124F" w:rsidRPr="003D124F" w:rsidTr="003D124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4F" w:rsidRPr="003D124F" w:rsidRDefault="003D124F" w:rsidP="003D124F">
            <w:r w:rsidRPr="003D124F">
              <w:t>Тема: «Профессии. Труд повара»</w:t>
            </w:r>
          </w:p>
          <w:p w:rsidR="003D124F" w:rsidRPr="003D124F" w:rsidRDefault="003D124F" w:rsidP="003D124F">
            <w:r w:rsidRPr="003D124F">
              <w:t>1.Рассматривать сюжетную картину «Повар готовит обед». Учить детей понимать содержание картины.</w:t>
            </w:r>
          </w:p>
          <w:p w:rsidR="003D124F" w:rsidRPr="003D124F" w:rsidRDefault="003D124F" w:rsidP="003D124F">
            <w:r w:rsidRPr="003D124F">
              <w:t xml:space="preserve">2. Формировать представление дошкольников о работе повара, предметах, необходимых для работы. </w:t>
            </w:r>
          </w:p>
          <w:p w:rsidR="003D124F" w:rsidRPr="003D124F" w:rsidRDefault="003D124F" w:rsidP="003D124F">
            <w:r w:rsidRPr="003D124F">
              <w:t>3. Воспитывать у детей уважение к труду взрослых.</w:t>
            </w:r>
          </w:p>
          <w:p w:rsidR="003D124F" w:rsidRPr="003D124F" w:rsidRDefault="003D124F" w:rsidP="003D124F">
            <w:r w:rsidRPr="003D124F">
              <w:t xml:space="preserve">4. Обогащать глагольный словарь: </w:t>
            </w:r>
            <w:r w:rsidRPr="003D124F">
              <w:rPr>
                <w:i/>
              </w:rPr>
              <w:t>варить, готовить, жарить</w:t>
            </w:r>
            <w:r w:rsidRPr="003D124F">
              <w:t>.</w:t>
            </w:r>
          </w:p>
          <w:p w:rsidR="003D124F" w:rsidRPr="003D124F" w:rsidRDefault="003D124F" w:rsidP="003D124F">
            <w:r w:rsidRPr="003D124F">
              <w:t xml:space="preserve">5. Формировать умение детей вслушиваться в речь, понимать ее содержание (при чтении взрослым рассказа «Синяя чашка»).  </w:t>
            </w:r>
          </w:p>
          <w:p w:rsidR="003D124F" w:rsidRPr="003D124F" w:rsidRDefault="003D124F" w:rsidP="003D124F">
            <w:r w:rsidRPr="003D124F">
              <w:t>6. Развивать у дошкольников слуховое внимание, мышление тонкую моторику рук.</w:t>
            </w:r>
          </w:p>
          <w:p w:rsidR="003D124F" w:rsidRPr="003D124F" w:rsidRDefault="003D124F" w:rsidP="003D124F">
            <w:r w:rsidRPr="003D124F">
              <w:t>7. Формировать у детей правильное произношение звука «в».</w:t>
            </w:r>
          </w:p>
          <w:p w:rsidR="003D124F" w:rsidRPr="003D124F" w:rsidRDefault="003D124F" w:rsidP="003D124F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4F" w:rsidRPr="003D124F" w:rsidRDefault="003D124F" w:rsidP="003D124F">
            <w:r w:rsidRPr="003D124F">
              <w:t>Тема: «Треугольник. Цвет предметов».</w:t>
            </w:r>
          </w:p>
          <w:p w:rsidR="003D124F" w:rsidRPr="003D124F" w:rsidRDefault="003D124F" w:rsidP="003D124F">
            <w:r w:rsidRPr="003D124F">
              <w:t>1. Формировать представление детей о треугольнике.</w:t>
            </w:r>
          </w:p>
          <w:p w:rsidR="003D124F" w:rsidRPr="003D124F" w:rsidRDefault="003D124F" w:rsidP="003D124F">
            <w:r w:rsidRPr="003D124F">
              <w:t xml:space="preserve">2. Составлять фигуру из 2 частей. </w:t>
            </w:r>
          </w:p>
          <w:p w:rsidR="003D124F" w:rsidRPr="003D124F" w:rsidRDefault="003D124F" w:rsidP="003D124F">
            <w:r w:rsidRPr="003D124F">
              <w:t>3.Учить соотносить контур геометрических фигур (круг, квадрат, треугольник) с отверстием в «Коробке форм» зрительным способом.</w:t>
            </w:r>
          </w:p>
          <w:p w:rsidR="003D124F" w:rsidRPr="003D124F" w:rsidRDefault="003D124F" w:rsidP="003D124F">
            <w:r w:rsidRPr="003D124F">
              <w:t>4.  Учить дошкольников сравнивать предметы по величине: большой, поменьше, маленький (3 предмета)</w:t>
            </w:r>
          </w:p>
          <w:p w:rsidR="003D124F" w:rsidRPr="003D124F" w:rsidRDefault="003D124F" w:rsidP="003D124F">
            <w:r w:rsidRPr="003D124F">
              <w:t xml:space="preserve">5.Находить предметы </w:t>
            </w:r>
            <w:r w:rsidRPr="003D124F">
              <w:rPr>
                <w:i/>
              </w:rPr>
              <w:t xml:space="preserve">зеленого </w:t>
            </w:r>
            <w:r w:rsidRPr="003D124F">
              <w:t>цвета.</w:t>
            </w:r>
          </w:p>
          <w:p w:rsidR="003D124F" w:rsidRPr="003D124F" w:rsidRDefault="003D124F" w:rsidP="003D124F">
            <w:r w:rsidRPr="003D124F">
              <w:t>6.  Закреплять умение дошкольников раскладывать предметы правой рукой слева направо.</w:t>
            </w:r>
          </w:p>
          <w:p w:rsidR="003D124F" w:rsidRPr="003D124F" w:rsidRDefault="003D124F" w:rsidP="003D124F">
            <w:r w:rsidRPr="003D124F">
              <w:t>7. Формировать умение различать треугольник и квадрат; учить находить их в изображениях знакомых предметов (треугольник – косынка; квадрат – часы, коврик).</w:t>
            </w:r>
          </w:p>
        </w:tc>
      </w:tr>
    </w:tbl>
    <w:p w:rsidR="003D124F" w:rsidRPr="003D124F" w:rsidRDefault="003D124F" w:rsidP="003D124F"/>
    <w:p w:rsidR="003D124F" w:rsidRPr="003D124F" w:rsidRDefault="003D124F" w:rsidP="003D124F"/>
    <w:p w:rsidR="003D124F" w:rsidRPr="003D124F" w:rsidRDefault="003D124F" w:rsidP="003D124F"/>
    <w:p w:rsidR="003D124F" w:rsidRPr="003D124F" w:rsidRDefault="003D124F" w:rsidP="003D124F">
      <w:pPr>
        <w:rPr>
          <w:b/>
        </w:rPr>
      </w:pPr>
      <w:bookmarkStart w:id="0" w:name="_GoBack"/>
      <w:bookmarkEnd w:id="0"/>
    </w:p>
    <w:sectPr w:rsidR="003D124F" w:rsidRPr="003D124F" w:rsidSect="00CA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0A" w:rsidRDefault="0085510A" w:rsidP="0085510A">
      <w:r>
        <w:separator/>
      </w:r>
    </w:p>
  </w:endnote>
  <w:endnote w:type="continuationSeparator" w:id="0">
    <w:p w:rsidR="0085510A" w:rsidRDefault="0085510A" w:rsidP="008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0A" w:rsidRDefault="0085510A" w:rsidP="0085510A">
      <w:r>
        <w:separator/>
      </w:r>
    </w:p>
  </w:footnote>
  <w:footnote w:type="continuationSeparator" w:id="0">
    <w:p w:rsidR="0085510A" w:rsidRDefault="0085510A" w:rsidP="0085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7E18"/>
    <w:multiLevelType w:val="hybridMultilevel"/>
    <w:tmpl w:val="D4CC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1120"/>
    <w:multiLevelType w:val="hybridMultilevel"/>
    <w:tmpl w:val="3EFA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4B21"/>
    <w:multiLevelType w:val="hybridMultilevel"/>
    <w:tmpl w:val="0740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3F51"/>
    <w:rsid w:val="00012FBA"/>
    <w:rsid w:val="00017018"/>
    <w:rsid w:val="000337E7"/>
    <w:rsid w:val="00040EC9"/>
    <w:rsid w:val="0004215E"/>
    <w:rsid w:val="0004658B"/>
    <w:rsid w:val="00050496"/>
    <w:rsid w:val="000519F1"/>
    <w:rsid w:val="000800E8"/>
    <w:rsid w:val="0009111D"/>
    <w:rsid w:val="00092126"/>
    <w:rsid w:val="000A0B58"/>
    <w:rsid w:val="000A40D3"/>
    <w:rsid w:val="000B070C"/>
    <w:rsid w:val="000C4A16"/>
    <w:rsid w:val="0011041F"/>
    <w:rsid w:val="001403BD"/>
    <w:rsid w:val="001456A5"/>
    <w:rsid w:val="00150B9F"/>
    <w:rsid w:val="001609E1"/>
    <w:rsid w:val="00190688"/>
    <w:rsid w:val="001951CC"/>
    <w:rsid w:val="00195870"/>
    <w:rsid w:val="001C61D5"/>
    <w:rsid w:val="001E21D4"/>
    <w:rsid w:val="001E4707"/>
    <w:rsid w:val="001F7988"/>
    <w:rsid w:val="00205814"/>
    <w:rsid w:val="00225D6F"/>
    <w:rsid w:val="0022715C"/>
    <w:rsid w:val="00234CC5"/>
    <w:rsid w:val="00241321"/>
    <w:rsid w:val="00277C66"/>
    <w:rsid w:val="0028579E"/>
    <w:rsid w:val="00286064"/>
    <w:rsid w:val="00295555"/>
    <w:rsid w:val="00295FD8"/>
    <w:rsid w:val="002A04E4"/>
    <w:rsid w:val="002E5B5B"/>
    <w:rsid w:val="002E7272"/>
    <w:rsid w:val="002F4309"/>
    <w:rsid w:val="003052EB"/>
    <w:rsid w:val="00334051"/>
    <w:rsid w:val="00345013"/>
    <w:rsid w:val="00346891"/>
    <w:rsid w:val="003516F3"/>
    <w:rsid w:val="0036012A"/>
    <w:rsid w:val="00370679"/>
    <w:rsid w:val="00380BEE"/>
    <w:rsid w:val="00380F5E"/>
    <w:rsid w:val="003A0475"/>
    <w:rsid w:val="003A08F1"/>
    <w:rsid w:val="003A23B6"/>
    <w:rsid w:val="003B6978"/>
    <w:rsid w:val="003C1B45"/>
    <w:rsid w:val="003C2522"/>
    <w:rsid w:val="003D124F"/>
    <w:rsid w:val="003D5946"/>
    <w:rsid w:val="003F0121"/>
    <w:rsid w:val="004109B8"/>
    <w:rsid w:val="00413D31"/>
    <w:rsid w:val="00414356"/>
    <w:rsid w:val="004211CC"/>
    <w:rsid w:val="00434E3F"/>
    <w:rsid w:val="0045061B"/>
    <w:rsid w:val="0046259A"/>
    <w:rsid w:val="00476A50"/>
    <w:rsid w:val="004873FB"/>
    <w:rsid w:val="004A24AE"/>
    <w:rsid w:val="004C2595"/>
    <w:rsid w:val="004E70E4"/>
    <w:rsid w:val="004F4BB1"/>
    <w:rsid w:val="004F6FCC"/>
    <w:rsid w:val="0050207F"/>
    <w:rsid w:val="00504547"/>
    <w:rsid w:val="00524E9B"/>
    <w:rsid w:val="0052714E"/>
    <w:rsid w:val="0053188D"/>
    <w:rsid w:val="0053403A"/>
    <w:rsid w:val="00566A6E"/>
    <w:rsid w:val="00570F1A"/>
    <w:rsid w:val="00573903"/>
    <w:rsid w:val="005756E6"/>
    <w:rsid w:val="005801FB"/>
    <w:rsid w:val="00581E0F"/>
    <w:rsid w:val="00581F00"/>
    <w:rsid w:val="00591BFB"/>
    <w:rsid w:val="00592FAB"/>
    <w:rsid w:val="005949ED"/>
    <w:rsid w:val="005A618C"/>
    <w:rsid w:val="005A7E74"/>
    <w:rsid w:val="005B4D49"/>
    <w:rsid w:val="005D5757"/>
    <w:rsid w:val="006060C9"/>
    <w:rsid w:val="00611FFF"/>
    <w:rsid w:val="00664CCF"/>
    <w:rsid w:val="0067219F"/>
    <w:rsid w:val="00672C25"/>
    <w:rsid w:val="0067773E"/>
    <w:rsid w:val="00696418"/>
    <w:rsid w:val="006A36ED"/>
    <w:rsid w:val="006C0FB6"/>
    <w:rsid w:val="006E1C1A"/>
    <w:rsid w:val="006E67D6"/>
    <w:rsid w:val="00700652"/>
    <w:rsid w:val="00705B29"/>
    <w:rsid w:val="00724B29"/>
    <w:rsid w:val="0073469B"/>
    <w:rsid w:val="007573C7"/>
    <w:rsid w:val="00772E05"/>
    <w:rsid w:val="0079479B"/>
    <w:rsid w:val="007A51A3"/>
    <w:rsid w:val="007B66AD"/>
    <w:rsid w:val="007C2E19"/>
    <w:rsid w:val="007E45BB"/>
    <w:rsid w:val="007E611C"/>
    <w:rsid w:val="008252FD"/>
    <w:rsid w:val="00844924"/>
    <w:rsid w:val="00846519"/>
    <w:rsid w:val="0085510A"/>
    <w:rsid w:val="00861EED"/>
    <w:rsid w:val="00883DBA"/>
    <w:rsid w:val="00887651"/>
    <w:rsid w:val="00894FD8"/>
    <w:rsid w:val="008A34F2"/>
    <w:rsid w:val="008A510A"/>
    <w:rsid w:val="008A5A98"/>
    <w:rsid w:val="008D5DD0"/>
    <w:rsid w:val="008E4A2F"/>
    <w:rsid w:val="008E6F17"/>
    <w:rsid w:val="008F1EC1"/>
    <w:rsid w:val="008F7D58"/>
    <w:rsid w:val="00905941"/>
    <w:rsid w:val="0091776C"/>
    <w:rsid w:val="0093325A"/>
    <w:rsid w:val="00962091"/>
    <w:rsid w:val="00962E52"/>
    <w:rsid w:val="00970435"/>
    <w:rsid w:val="00977CF3"/>
    <w:rsid w:val="0099165F"/>
    <w:rsid w:val="009950B9"/>
    <w:rsid w:val="009B1FE6"/>
    <w:rsid w:val="009B3082"/>
    <w:rsid w:val="009B4B61"/>
    <w:rsid w:val="009C4BF8"/>
    <w:rsid w:val="009C7608"/>
    <w:rsid w:val="009E3F87"/>
    <w:rsid w:val="009F781F"/>
    <w:rsid w:val="00A030DF"/>
    <w:rsid w:val="00A05A9D"/>
    <w:rsid w:val="00A156EF"/>
    <w:rsid w:val="00A1647C"/>
    <w:rsid w:val="00A21E22"/>
    <w:rsid w:val="00A34DFC"/>
    <w:rsid w:val="00A467E8"/>
    <w:rsid w:val="00A66992"/>
    <w:rsid w:val="00A84B1B"/>
    <w:rsid w:val="00AA26BF"/>
    <w:rsid w:val="00AC206D"/>
    <w:rsid w:val="00AC2DC1"/>
    <w:rsid w:val="00AC3EB3"/>
    <w:rsid w:val="00AC7E49"/>
    <w:rsid w:val="00AE7651"/>
    <w:rsid w:val="00B04B6E"/>
    <w:rsid w:val="00B05589"/>
    <w:rsid w:val="00B12981"/>
    <w:rsid w:val="00B13BFB"/>
    <w:rsid w:val="00B30393"/>
    <w:rsid w:val="00B35AC9"/>
    <w:rsid w:val="00B42090"/>
    <w:rsid w:val="00B47A8C"/>
    <w:rsid w:val="00B50809"/>
    <w:rsid w:val="00B50F68"/>
    <w:rsid w:val="00B51CF9"/>
    <w:rsid w:val="00B706BE"/>
    <w:rsid w:val="00B730E7"/>
    <w:rsid w:val="00B852DF"/>
    <w:rsid w:val="00BA3A06"/>
    <w:rsid w:val="00BA3C1B"/>
    <w:rsid w:val="00BB2A54"/>
    <w:rsid w:val="00BC06F4"/>
    <w:rsid w:val="00BC3739"/>
    <w:rsid w:val="00BE07B9"/>
    <w:rsid w:val="00BE6F56"/>
    <w:rsid w:val="00C232CA"/>
    <w:rsid w:val="00C33D42"/>
    <w:rsid w:val="00C37C29"/>
    <w:rsid w:val="00C42BA4"/>
    <w:rsid w:val="00C45025"/>
    <w:rsid w:val="00C454C6"/>
    <w:rsid w:val="00C53B06"/>
    <w:rsid w:val="00C5516B"/>
    <w:rsid w:val="00C679C1"/>
    <w:rsid w:val="00C67E41"/>
    <w:rsid w:val="00C844D4"/>
    <w:rsid w:val="00C8571D"/>
    <w:rsid w:val="00C947AC"/>
    <w:rsid w:val="00C97DFA"/>
    <w:rsid w:val="00CA3F51"/>
    <w:rsid w:val="00CA7948"/>
    <w:rsid w:val="00CB36E9"/>
    <w:rsid w:val="00CB5A14"/>
    <w:rsid w:val="00CC7242"/>
    <w:rsid w:val="00CE3874"/>
    <w:rsid w:val="00CF40BB"/>
    <w:rsid w:val="00D008BB"/>
    <w:rsid w:val="00D03759"/>
    <w:rsid w:val="00D10C3B"/>
    <w:rsid w:val="00D17D5B"/>
    <w:rsid w:val="00D204B8"/>
    <w:rsid w:val="00D263A5"/>
    <w:rsid w:val="00D532BC"/>
    <w:rsid w:val="00D61FE5"/>
    <w:rsid w:val="00D71C63"/>
    <w:rsid w:val="00D91CC0"/>
    <w:rsid w:val="00DA1EFD"/>
    <w:rsid w:val="00DA75EF"/>
    <w:rsid w:val="00DC0CED"/>
    <w:rsid w:val="00DD436D"/>
    <w:rsid w:val="00DE27D3"/>
    <w:rsid w:val="00DF1AB6"/>
    <w:rsid w:val="00E03458"/>
    <w:rsid w:val="00E141B8"/>
    <w:rsid w:val="00E31098"/>
    <w:rsid w:val="00E35A2C"/>
    <w:rsid w:val="00E41242"/>
    <w:rsid w:val="00E41A5E"/>
    <w:rsid w:val="00E47A9A"/>
    <w:rsid w:val="00E71559"/>
    <w:rsid w:val="00E82349"/>
    <w:rsid w:val="00E97EDE"/>
    <w:rsid w:val="00EB0E02"/>
    <w:rsid w:val="00EB40EC"/>
    <w:rsid w:val="00EC2091"/>
    <w:rsid w:val="00EE7A4F"/>
    <w:rsid w:val="00EF3EA9"/>
    <w:rsid w:val="00F30351"/>
    <w:rsid w:val="00F335A1"/>
    <w:rsid w:val="00F414DB"/>
    <w:rsid w:val="00F5317B"/>
    <w:rsid w:val="00F62006"/>
    <w:rsid w:val="00F62295"/>
    <w:rsid w:val="00F7243C"/>
    <w:rsid w:val="00F87F92"/>
    <w:rsid w:val="00FB4209"/>
    <w:rsid w:val="00FD2349"/>
    <w:rsid w:val="00FE0D13"/>
    <w:rsid w:val="00FF278F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E9F15-2CB2-4544-84B3-0711E3B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07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7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194</cp:revision>
  <cp:lastPrinted>2020-02-10T15:03:00Z</cp:lastPrinted>
  <dcterms:created xsi:type="dcterms:W3CDTF">2016-09-05T08:49:00Z</dcterms:created>
  <dcterms:modified xsi:type="dcterms:W3CDTF">2021-11-08T18:55:00Z</dcterms:modified>
</cp:coreProperties>
</file>