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7" w:rsidRDefault="001947A7" w:rsidP="00194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723">
        <w:rPr>
          <w:rFonts w:ascii="Times New Roman" w:hAnsi="Times New Roman" w:cs="Times New Roman"/>
          <w:sz w:val="28"/>
          <w:szCs w:val="28"/>
        </w:rPr>
        <w:t xml:space="preserve">   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 -о</w:t>
      </w:r>
      <w:r w:rsidR="00AA5A46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 детей  3-4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 xml:space="preserve"> лет в культурной практике </w:t>
      </w:r>
      <w:r w:rsidR="001321DF" w:rsidRPr="00747543">
        <w:rPr>
          <w:rFonts w:ascii="Times New Roman" w:eastAsia="Times New Roman" w:hAnsi="Times New Roman" w:cs="Times New Roman"/>
          <w:sz w:val="28"/>
          <w:szCs w:val="28"/>
        </w:rPr>
        <w:t xml:space="preserve">«Развитие речи» 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>и направлена на реализацию образовательной области «Речевое развитие».</w:t>
      </w:r>
    </w:p>
    <w:p w:rsidR="000A5BAA" w:rsidRDefault="000A5BAA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направлена на развитие речи детей дошкольного возраста, формирование общей культуры, интеллектуальных и личностных качеств, формирование предпосылок учебной деятельности, сохранение и укрепление здоровья детей, способствует развитию  мышления и творческих способностей, а также помогает развитию целостной  творческой личности, способной в дальнейшем самостоятельно принимать решение и обосновывать свое решение. 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</w:p>
    <w:p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F"/>
    <w:rsid w:val="000A5BAA"/>
    <w:rsid w:val="000C29C3"/>
    <w:rsid w:val="00102C16"/>
    <w:rsid w:val="001321DF"/>
    <w:rsid w:val="001947A7"/>
    <w:rsid w:val="009E2ADF"/>
    <w:rsid w:val="00AA5A46"/>
    <w:rsid w:val="00AC45A6"/>
    <w:rsid w:val="00CE16FF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10</cp:revision>
  <dcterms:created xsi:type="dcterms:W3CDTF">2021-10-05T07:13:00Z</dcterms:created>
  <dcterms:modified xsi:type="dcterms:W3CDTF">2021-10-06T07:50:00Z</dcterms:modified>
</cp:coreProperties>
</file>