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2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  <w:r w:rsidRPr="00BE2498">
        <w:rPr>
          <w:rFonts w:ascii="Times New Roman" w:hAnsi="Times New Roman" w:cs="Times New Roman"/>
          <w:b/>
          <w:sz w:val="28"/>
        </w:rPr>
        <w:t>Аннотация</w:t>
      </w:r>
    </w:p>
    <w:p w:rsidR="00BE2498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</w:p>
    <w:p w:rsidR="008610FC" w:rsidRDefault="00BE2498" w:rsidP="008610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9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ие и организацию воспитательно-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6-7/8 лет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культурной практике </w:t>
      </w:r>
      <w:r w:rsidR="008610FC" w:rsidRPr="008610FC">
        <w:rPr>
          <w:rFonts w:ascii="Times New Roman" w:eastAsia="Times New Roman" w:hAnsi="Times New Roman" w:cs="Times New Roman"/>
          <w:sz w:val="28"/>
          <w:szCs w:val="28"/>
        </w:rPr>
        <w:t xml:space="preserve">«Конструктивно-модельная деятельность» и направлена на реализацию образовательной области «Художественно-эстетическое развитие». </w:t>
      </w:r>
    </w:p>
    <w:p w:rsidR="00DA75A1" w:rsidRDefault="008610FC" w:rsidP="008610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FC">
        <w:rPr>
          <w:rFonts w:ascii="Times New Roman" w:eastAsia="Times New Roman" w:hAnsi="Times New Roman" w:cs="Times New Roman"/>
          <w:sz w:val="28"/>
          <w:szCs w:val="28"/>
        </w:rPr>
        <w:t>Программа строится на основе развития основных умений и навыков в области изобразительной деятельности, активизирует интерес к конструк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тивной деятельности, формирует </w:t>
      </w:r>
      <w:r w:rsidRPr="008610FC">
        <w:rPr>
          <w:rFonts w:ascii="Times New Roman" w:eastAsia="Times New Roman" w:hAnsi="Times New Roman" w:cs="Times New Roman"/>
          <w:sz w:val="28"/>
          <w:szCs w:val="28"/>
        </w:rPr>
        <w:t>умения и навыки в конструк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тивной деятельности, развивает </w:t>
      </w:r>
      <w:r w:rsidRPr="008610FC">
        <w:rPr>
          <w:rFonts w:ascii="Times New Roman" w:eastAsia="Times New Roman" w:hAnsi="Times New Roman" w:cs="Times New Roman"/>
          <w:sz w:val="28"/>
          <w:szCs w:val="28"/>
        </w:rPr>
        <w:t>мышление и творческие способности, положительно влияет на развитие речи и мелкой моторики.</w:t>
      </w:r>
      <w:r w:rsidR="00DA75A1" w:rsidRPr="00DA7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316C" w:rsidRDefault="003B316C" w:rsidP="00DA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16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программы является ее интегрирование, позволяющее объединить различные элементы учебно-воспитательного процесса и творческого процесса. </w:t>
      </w:r>
      <w:bookmarkStart w:id="0" w:name="_GoBack"/>
      <w:bookmarkEnd w:id="0"/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40E2" w:rsidSect="003B31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3B316C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BE2498" w:rsidRDefault="008D40E2" w:rsidP="008D40E2">
      <w:pPr>
        <w:rPr>
          <w:rFonts w:ascii="Times New Roman" w:hAnsi="Times New Roman" w:cs="Times New Roman"/>
          <w:sz w:val="28"/>
          <w:szCs w:val="28"/>
        </w:rPr>
      </w:pPr>
    </w:p>
    <w:sectPr w:rsidR="008D40E2" w:rsidRPr="00BE2498" w:rsidSect="008D40E2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6"/>
    <w:rsid w:val="001B4346"/>
    <w:rsid w:val="001C001B"/>
    <w:rsid w:val="003B316C"/>
    <w:rsid w:val="003F5BE0"/>
    <w:rsid w:val="004500F3"/>
    <w:rsid w:val="00522708"/>
    <w:rsid w:val="006E3E80"/>
    <w:rsid w:val="008550E7"/>
    <w:rsid w:val="008610FC"/>
    <w:rsid w:val="00897D35"/>
    <w:rsid w:val="008D40E2"/>
    <w:rsid w:val="00BE2498"/>
    <w:rsid w:val="00C439D9"/>
    <w:rsid w:val="00D229B4"/>
    <w:rsid w:val="00D66C0B"/>
    <w:rsid w:val="00D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A61C"/>
  <w15:chartTrackingRefBased/>
  <w15:docId w15:val="{EF050023-713F-4044-B7B6-BB846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10</cp:revision>
  <cp:lastPrinted>2022-10-15T12:34:00Z</cp:lastPrinted>
  <dcterms:created xsi:type="dcterms:W3CDTF">2022-09-30T13:23:00Z</dcterms:created>
  <dcterms:modified xsi:type="dcterms:W3CDTF">2022-10-15T15:10:00Z</dcterms:modified>
</cp:coreProperties>
</file>