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269" w:rsidRPr="001758C3" w:rsidRDefault="00C02269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Предметно-развивающая среда логопункта на Войнич, 2</w:t>
      </w:r>
    </w:p>
    <w:p w:rsidR="00C02269" w:rsidRPr="001758C3" w:rsidRDefault="00C02269" w:rsidP="00C878F3">
      <w:pPr>
        <w:jc w:val="center"/>
        <w:rPr>
          <w:rFonts w:ascii="Times New Roman" w:hAnsi="Times New Roman"/>
          <w:sz w:val="28"/>
          <w:szCs w:val="28"/>
        </w:rPr>
      </w:pPr>
      <w:r w:rsidRPr="005919E2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365.25pt;height:650.25pt;visibility:visible">
            <v:imagedata r:id="rId5" o:title=""/>
          </v:shape>
        </w:pict>
      </w:r>
    </w:p>
    <w:p w:rsidR="00C02269" w:rsidRDefault="00C02269" w:rsidP="00504FCD">
      <w:pPr>
        <w:tabs>
          <w:tab w:val="left" w:pos="3585"/>
        </w:tabs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ab/>
      </w:r>
    </w:p>
    <w:p w:rsidR="00C02269" w:rsidRPr="001758C3" w:rsidRDefault="00C02269" w:rsidP="001758C3">
      <w:pPr>
        <w:tabs>
          <w:tab w:val="left" w:pos="3585"/>
        </w:tabs>
        <w:jc w:val="center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b/>
          <w:sz w:val="28"/>
          <w:szCs w:val="28"/>
        </w:rPr>
        <w:t>Дидактические игры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  <w:t>1. «Составь новое слово»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  <w:t>2. «Измени слово»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  <w:t>3. «Выбери правильную букву»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  <w:t>4. «Предложение рассыпалось»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  <w:t>5. «Подбери картинку к схеме слова»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  <w:t>6. «Что сначала, что потом?»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  <w:t xml:space="preserve">7. </w:t>
      </w: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 xml:space="preserve"> «Готов ли ты к школе?» тестовые задания по детской литературе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  <w:t>8.</w:t>
      </w: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 xml:space="preserve"> «Готов ли ты к школе?» тестовые задания по окружающему миру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  <w:t>9.</w:t>
      </w: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 xml:space="preserve"> «Готов ли ты к школе?» тестовые задания по развитию речи </w:t>
      </w:r>
    </w:p>
    <w:p w:rsidR="00C02269" w:rsidRPr="001758C3" w:rsidRDefault="00C02269" w:rsidP="001758C3">
      <w:pPr>
        <w:keepNext/>
        <w:widowControl w:val="0"/>
        <w:shd w:val="clear" w:color="auto" w:fill="FFFFFF"/>
        <w:suppressAutoHyphens/>
        <w:autoSpaceDE w:val="0"/>
        <w:autoSpaceDN w:val="0"/>
        <w:spacing w:after="0" w:line="267" w:lineRule="atLeast"/>
        <w:textAlignment w:val="baseline"/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  <w:t xml:space="preserve">10. </w:t>
      </w: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>«Готов ли ты к школе?» тестовые задания по развитию памяти</w:t>
      </w:r>
      <w:r w:rsidRPr="001758C3"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  <w:t>.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3"/>
          <w:kern w:val="3"/>
          <w:position w:val="-3"/>
          <w:sz w:val="28"/>
          <w:szCs w:val="28"/>
        </w:rPr>
        <w:t xml:space="preserve">11. </w:t>
      </w: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>«Готов ли ты к школе?» тестовые задания по развитию внимания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 xml:space="preserve">12. </w:t>
      </w:r>
      <w:r w:rsidRPr="001758C3">
        <w:rPr>
          <w:rFonts w:ascii="Times New Roman" w:hAnsi="Times New Roman"/>
          <w:color w:val="000000"/>
          <w:kern w:val="3"/>
          <w:sz w:val="28"/>
          <w:szCs w:val="28"/>
        </w:rPr>
        <w:t>«Вокруг да около» игра-лото</w:t>
      </w:r>
    </w:p>
    <w:p w:rsidR="00C02269" w:rsidRPr="001758C3" w:rsidRDefault="00C02269" w:rsidP="001758C3">
      <w:pPr>
        <w:widowControl w:val="0"/>
        <w:shd w:val="clear" w:color="auto" w:fill="FFFFFF"/>
        <w:tabs>
          <w:tab w:val="left" w:pos="5422"/>
        </w:tabs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8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kern w:val="3"/>
          <w:sz w:val="28"/>
          <w:szCs w:val="28"/>
        </w:rPr>
        <w:t xml:space="preserve">13. </w:t>
      </w: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«Звук. Свет. Вода»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>14. «Собери пословицы» (игра-лото)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>15. «Говорящие слова»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 xml:space="preserve">16. «Направо – налево» 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>17. «Продолжи слова»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>18. «Расскажи про свой город»</w:t>
      </w:r>
    </w:p>
    <w:p w:rsidR="00C02269" w:rsidRPr="001758C3" w:rsidRDefault="00C02269" w:rsidP="001758C3">
      <w:pPr>
        <w:widowControl w:val="0"/>
        <w:shd w:val="clear" w:color="auto" w:fill="FFFFFF"/>
        <w:tabs>
          <w:tab w:val="left" w:pos="5422"/>
        </w:tabs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spacing w:val="-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>19.</w:t>
      </w: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 xml:space="preserve"> </w:t>
      </w:r>
      <w:r w:rsidRPr="001758C3">
        <w:rPr>
          <w:rFonts w:ascii="Times New Roman" w:hAnsi="Times New Roman"/>
          <w:spacing w:val="-9"/>
          <w:sz w:val="28"/>
          <w:szCs w:val="28"/>
        </w:rPr>
        <w:t>«Чем отличаются слова?»</w:t>
      </w:r>
    </w:p>
    <w:p w:rsidR="00C02269" w:rsidRPr="001758C3" w:rsidRDefault="00C02269" w:rsidP="001758C3">
      <w:pPr>
        <w:widowControl w:val="0"/>
        <w:shd w:val="clear" w:color="auto" w:fill="FFFFFF"/>
        <w:tabs>
          <w:tab w:val="left" w:pos="5422"/>
        </w:tabs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8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20. «Загадочные животные»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 xml:space="preserve">21. </w:t>
      </w: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>«Звонкий – глухой»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>22. «Что не так?» (игра-лото на подбор антонимов)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>23. «Лабиринты»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>24. «Прочитай по первым буквам»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>25. «Делим слова на слоги»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>26. Логопедическое лото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>27. «Развиваем речь»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5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>28. «Расшифруй слова»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5"/>
          <w:kern w:val="3"/>
          <w:sz w:val="28"/>
          <w:szCs w:val="28"/>
        </w:rPr>
        <w:t xml:space="preserve">29. </w:t>
      </w: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Свойства предметов.( игра – лото)</w:t>
      </w:r>
      <w:r w:rsidRPr="001758C3">
        <w:rPr>
          <w:rFonts w:ascii="Times New Roman" w:hAnsi="Times New Roman"/>
          <w:color w:val="000000"/>
          <w:kern w:val="3"/>
          <w:sz w:val="28"/>
          <w:szCs w:val="28"/>
        </w:rPr>
        <w:t xml:space="preserve"> 30. «Подбери картинку» 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kern w:val="3"/>
          <w:sz w:val="28"/>
          <w:szCs w:val="28"/>
        </w:rPr>
        <w:t>31. «В гостях у сказки» (магнитные истории)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kern w:val="3"/>
          <w:sz w:val="28"/>
          <w:szCs w:val="28"/>
        </w:rPr>
        <w:t>32. «Логика» (игра – лото)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kern w:val="3"/>
          <w:sz w:val="28"/>
          <w:szCs w:val="28"/>
        </w:rPr>
        <w:t>33. «Размышляйка» (для детей от 3 лет)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kern w:val="3"/>
          <w:sz w:val="28"/>
          <w:szCs w:val="28"/>
        </w:rPr>
        <w:t>34. «Геометрическая мозаика»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8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kern w:val="3"/>
          <w:sz w:val="28"/>
          <w:szCs w:val="28"/>
        </w:rPr>
        <w:t xml:space="preserve">35. </w:t>
      </w: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«Что сначала, что потом?»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36. «</w:t>
      </w: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Кого везут в зоопарк?» (игротека речевых игр, выпуск 1)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37. «На лесной поляне» (игротека речевых игр, выпуск 2)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38. «Волшебная посуда» (игротека речевых игр, выпуск 4)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39. «Наведи порядок»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40. Предлоги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41. «Собери букет»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42. «Корзинки»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43. «Одень куклу»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44. Гласные звуки и буквы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45. «Кто где живёт?» (для фланелеграфа)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46. Крупные паззлы со сказочными сюжетами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47. Шнуровка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48.»Больше – меньше»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49. «Кто плывёт по реке?»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50. «Подбери по смыслу»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51. «Узнай кто это!»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52. «Азбука игрушек»</w:t>
      </w: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ind w:right="-108"/>
        <w:textAlignment w:val="baseline"/>
        <w:rPr>
          <w:rFonts w:ascii="Times New Roman" w:hAnsi="Times New Roman"/>
          <w:color w:val="000000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53. «Парные картинки»</w:t>
      </w:r>
    </w:p>
    <w:p w:rsidR="00C02269" w:rsidRPr="001758C3" w:rsidRDefault="00C02269" w:rsidP="002F22B3">
      <w:pPr>
        <w:jc w:val="center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br/>
      </w:r>
      <w:r w:rsidRPr="005919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464.25pt;height:348pt;visibility:visible">
            <v:imagedata r:id="rId6" o:title=""/>
          </v:shape>
        </w:pict>
      </w:r>
      <w:r w:rsidRPr="001758C3">
        <w:rPr>
          <w:rFonts w:ascii="Times New Roman" w:hAnsi="Times New Roman"/>
          <w:b/>
          <w:sz w:val="28"/>
          <w:szCs w:val="28"/>
        </w:rPr>
        <w:t>Список</w:t>
      </w:r>
      <w:r w:rsidRPr="001758C3">
        <w:rPr>
          <w:rFonts w:ascii="Times New Roman" w:hAnsi="Times New Roman"/>
          <w:b/>
          <w:sz w:val="28"/>
          <w:szCs w:val="28"/>
          <w:lang w:eastAsia="ru-RU"/>
        </w:rPr>
        <w:t xml:space="preserve"> литературы                                           </w:t>
      </w:r>
      <w:r w:rsidRPr="001758C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</w:t>
      </w:r>
    </w:p>
    <w:tbl>
      <w:tblPr>
        <w:tblW w:w="10632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1703"/>
        <w:gridCol w:w="3827"/>
        <w:gridCol w:w="2268"/>
        <w:gridCol w:w="1701"/>
        <w:gridCol w:w="567"/>
      </w:tblGrid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Автор(ы)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Заглавие 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город, издательство, год издания, </w:t>
            </w:r>
          </w:p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кол-во стр.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вид издания,</w:t>
            </w:r>
          </w:p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гриф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кол-во</w:t>
            </w:r>
          </w:p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экз.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Нищева Н.В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Мой букварь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СПб.: ДЕТСТВО-ПРЕСС, </w:t>
            </w:r>
            <w:r w:rsidRPr="005919E2">
              <w:rPr>
                <w:rFonts w:ascii="Times New Roman" w:hAnsi="Times New Roman"/>
                <w:spacing w:val="-15"/>
                <w:sz w:val="28"/>
                <w:szCs w:val="28"/>
              </w:rPr>
              <w:t>2007. – 120с.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pacing w:val="-15"/>
                <w:sz w:val="28"/>
                <w:szCs w:val="28"/>
              </w:rPr>
              <w:t>Колесникова Е.В.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pacing w:val="-15"/>
                <w:sz w:val="28"/>
                <w:szCs w:val="28"/>
              </w:rPr>
              <w:t>500 игр для коррекционно-развивающего обучения детей 3-7 лет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5"/>
                <w:sz w:val="28"/>
                <w:szCs w:val="28"/>
              </w:rPr>
              <w:t>М.: Издательство «Ювента» 2008. – 160с.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наглядно-методическое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Перова О.  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Логопедический тренажер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2"/>
                <w:sz w:val="28"/>
                <w:szCs w:val="28"/>
              </w:rPr>
              <w:t>М.: ОЛИСС, Эксмо, 2008. – 80 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Нищева Н.В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highlight w:val="white"/>
                <w:lang w:eastAsia="ru-RU"/>
              </w:rPr>
              <w:t xml:space="preserve">Организация коррекционно-развивающей работы в  младшей  </w:t>
            </w:r>
            <w:r w:rsidRPr="005919E2">
              <w:rPr>
                <w:rFonts w:ascii="Times New Roman" w:hAnsi="Times New Roman"/>
                <w:spacing w:val="-3"/>
                <w:sz w:val="28"/>
                <w:szCs w:val="28"/>
                <w:highlight w:val="white"/>
                <w:lang w:eastAsia="ru-RU"/>
              </w:rPr>
              <w:t>логопедической группе детского сада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СПб.: ДЕТСТВО-ПРЕСС, 2006. -  144с.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Косинова Е.М.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white"/>
                <w:lang w:eastAsia="ru-RU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Моя первая книга знаний. Азбука правильного произношения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М.: ОЛИСС,  Изд - во Эксмо, 2005. – 120с.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703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-108" w:right="-74"/>
              <w:rPr>
                <w:rFonts w:cs="Times New Roman"/>
                <w:spacing w:val="-18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8"/>
                <w:sz w:val="28"/>
                <w:szCs w:val="28"/>
                <w:lang w:val="ru-RU"/>
              </w:rPr>
              <w:t>Резниченко Т.С.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-108" w:right="-74"/>
              <w:rPr>
                <w:rFonts w:cs="Times New Roman"/>
                <w:spacing w:val="-18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8"/>
                <w:sz w:val="28"/>
                <w:szCs w:val="28"/>
                <w:lang w:val="ru-RU"/>
              </w:rPr>
              <w:t>Ларина О.Д.</w:t>
            </w:r>
          </w:p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pacing w:val="-11"/>
                <w:sz w:val="28"/>
                <w:szCs w:val="28"/>
              </w:rPr>
            </w:pP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pacing w:val="-11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8"/>
                <w:sz w:val="28"/>
                <w:szCs w:val="28"/>
              </w:rPr>
              <w:t>Говорим  правильно С, З , Ц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pacing w:val="-11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8"/>
                <w:sz w:val="28"/>
                <w:szCs w:val="28"/>
              </w:rPr>
              <w:t>М.: «Издательство « РОСМЭН – ПРЕСС», 2003. -  71 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Нищева Н.В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white"/>
                <w:lang w:eastAsia="ru-RU"/>
              </w:rPr>
            </w:pPr>
            <w:r w:rsidRPr="005919E2">
              <w:rPr>
                <w:rFonts w:ascii="Times New Roman" w:hAnsi="Times New Roman"/>
                <w:spacing w:val="-6"/>
                <w:sz w:val="28"/>
                <w:szCs w:val="28"/>
              </w:rPr>
              <w:t>Развивающие сказки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pacing w:val="-6"/>
                <w:sz w:val="28"/>
                <w:szCs w:val="28"/>
              </w:rPr>
              <w:t>СПб.: «ИЗДАТЕЛЬСТВО «ДЕТСТВО-ПРЕСС»,  2002. -  48с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Нищева Н.В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white"/>
                <w:lang w:eastAsia="ru-RU"/>
              </w:rPr>
            </w:pPr>
            <w:r w:rsidRPr="005919E2">
              <w:rPr>
                <w:rFonts w:ascii="Times New Roman" w:hAnsi="Times New Roman"/>
                <w:spacing w:val="-6"/>
                <w:sz w:val="28"/>
                <w:szCs w:val="28"/>
              </w:rPr>
              <w:t>Развивающие сказки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pacing w:val="-6"/>
                <w:sz w:val="28"/>
                <w:szCs w:val="28"/>
              </w:rPr>
              <w:t>СПб.: «ИЗДАТЕЛЬСТВО «ДЕТСТВО-ПРЕСС»,  2011. -  56 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Нищева Н.В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6"/>
                <w:sz w:val="28"/>
                <w:szCs w:val="28"/>
              </w:rPr>
              <w:t>Новые разноцветные сказки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6"/>
                <w:sz w:val="28"/>
                <w:szCs w:val="28"/>
              </w:rPr>
              <w:t>СПб.: «ИЗДАТЕЛЬСТВО «ДЕТСТВО-ПРЕСС»,  2009. -  32с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left="-108" w:right="-74"/>
              <w:rPr>
                <w:rFonts w:ascii="Times New Roman" w:hAnsi="Times New Roman"/>
                <w:spacing w:val="-15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  Бардышева Т.Ю.</w:t>
            </w:r>
          </w:p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pacing w:val="-15"/>
                <w:sz w:val="28"/>
                <w:szCs w:val="28"/>
              </w:rPr>
              <w:t>Шипунова В.А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5"/>
                <w:sz w:val="28"/>
                <w:szCs w:val="28"/>
              </w:rPr>
              <w:t>Здравствуй, как живёшь?</w:t>
            </w:r>
          </w:p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5"/>
                <w:sz w:val="28"/>
                <w:szCs w:val="28"/>
              </w:rPr>
              <w:t>Развитие  мелкой моторики 3-5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5"/>
                <w:sz w:val="28"/>
                <w:szCs w:val="28"/>
              </w:rPr>
              <w:t>М.: ООО Издательский дом «Карапуз», 2013. – 10с.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left="-108" w:right="-74"/>
              <w:rPr>
                <w:rFonts w:ascii="Times New Roman" w:hAnsi="Times New Roman"/>
                <w:spacing w:val="-15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Куликовская Т.А.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Артикуляционная азбука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pacing w:val="-15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М.:  ООО Издательский дом «Карапуз», 2013. – 10с.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left="-108" w:right="-74"/>
              <w:rPr>
                <w:rFonts w:ascii="Times New Roman" w:hAnsi="Times New Roman"/>
                <w:spacing w:val="-11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Колесникова   Е.В.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Развитие фонематического слуха у детей 4-5 лет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spacing w:before="7" w:line="288" w:lineRule="exact"/>
              <w:ind w:left="14"/>
              <w:rPr>
                <w:rFonts w:cs="Times New Roman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0"/>
                <w:sz w:val="28"/>
                <w:szCs w:val="28"/>
                <w:lang w:val="ru-RU"/>
              </w:rPr>
              <w:t>М.: Издательство «Ювента», 2002. – 96с.</w:t>
            </w:r>
          </w:p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pacing w:val="-11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left="-108" w:right="-74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Большакова С.Е.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Формируем слоговую структуру слова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14"/>
              <w:rPr>
                <w:rFonts w:cs="Times New Roman"/>
                <w:color w:val="auto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color w:val="auto"/>
                <w:spacing w:val="-11"/>
                <w:sz w:val="28"/>
                <w:szCs w:val="28"/>
                <w:lang w:val="ru-RU"/>
              </w:rPr>
              <w:t>М.: ТЦ Сфера, 2007. - 32с.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left="-108" w:right="-74"/>
              <w:rPr>
                <w:rFonts w:ascii="Times New Roman" w:hAnsi="Times New Roman"/>
                <w:spacing w:val="-11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9"/>
                <w:sz w:val="28"/>
                <w:szCs w:val="28"/>
              </w:rPr>
              <w:t>Громова О.Е.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9"/>
                <w:sz w:val="28"/>
                <w:szCs w:val="28"/>
                <w:lang w:val="ru-RU"/>
              </w:rPr>
              <w:t xml:space="preserve">Говорю правильно С, З, Ц  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</w:p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pacing w:val="-11"/>
                <w:sz w:val="28"/>
                <w:szCs w:val="28"/>
              </w:rPr>
            </w:pP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14"/>
              <w:rPr>
                <w:rFonts w:cs="Times New Roman"/>
                <w:color w:val="auto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9"/>
                <w:sz w:val="28"/>
                <w:szCs w:val="28"/>
                <w:lang w:val="ru-RU"/>
              </w:rPr>
              <w:t>М.: ТЦ Сфера 2009.  – 64с.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дидактический материал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left="-108" w:right="-74"/>
              <w:rPr>
                <w:rFonts w:ascii="Times New Roman" w:hAnsi="Times New Roman"/>
                <w:spacing w:val="-11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Громова О.Е.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9"/>
                <w:sz w:val="28"/>
                <w:szCs w:val="28"/>
                <w:lang w:val="ru-RU"/>
              </w:rPr>
              <w:t>Говорю правильно Ш, Ж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</w:p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9"/>
                <w:sz w:val="28"/>
                <w:szCs w:val="28"/>
                <w:lang w:val="ru-RU"/>
              </w:rPr>
              <w:t>М.: ТЦ Сфера 2009.  – 64с.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дидактический материал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left="-108" w:right="-74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Громова О.Е.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9"/>
                <w:sz w:val="28"/>
                <w:szCs w:val="28"/>
                <w:lang w:val="ru-RU"/>
              </w:rPr>
              <w:t>Говорю правильно Л- Ль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9"/>
                <w:sz w:val="28"/>
                <w:szCs w:val="28"/>
                <w:lang w:val="ru-RU"/>
              </w:rPr>
              <w:t>М.: ТЦ Сфера 2009.  – 64с.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дидактический материал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left="-108" w:right="-74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Громова О.Е.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9"/>
                <w:sz w:val="28"/>
                <w:szCs w:val="28"/>
                <w:lang w:val="ru-RU"/>
              </w:rPr>
              <w:t>Говорю правильно Р-Рь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9"/>
                <w:sz w:val="28"/>
                <w:szCs w:val="28"/>
                <w:lang w:val="ru-RU"/>
              </w:rPr>
              <w:t>М.: ТЦ Сфера 2009.  – 64с.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дидактический материал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1703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-108" w:right="-74"/>
              <w:rPr>
                <w:rFonts w:cs="Times New Roman"/>
                <w:spacing w:val="-18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8"/>
                <w:sz w:val="28"/>
                <w:szCs w:val="28"/>
                <w:lang w:val="ru-RU"/>
              </w:rPr>
              <w:t xml:space="preserve"> Баскакина И.В.</w:t>
            </w:r>
          </w:p>
          <w:p w:rsidR="00C02269" w:rsidRPr="005919E2" w:rsidRDefault="00C02269" w:rsidP="00201277">
            <w:pPr>
              <w:ind w:left="-108" w:right="-74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8"/>
                <w:sz w:val="28"/>
                <w:szCs w:val="28"/>
              </w:rPr>
              <w:t xml:space="preserve"> Лынская М.И.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18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8"/>
                <w:sz w:val="28"/>
                <w:szCs w:val="28"/>
                <w:lang w:val="ru-RU"/>
              </w:rPr>
              <w:t>Логопедические  игры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8"/>
                <w:sz w:val="28"/>
                <w:szCs w:val="28"/>
                <w:lang w:val="ru-RU"/>
              </w:rPr>
              <w:t>Жужжалочка и Шипелочка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18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8"/>
                <w:sz w:val="28"/>
                <w:szCs w:val="28"/>
                <w:lang w:val="ru-RU"/>
              </w:rPr>
              <w:t>М.:  Айрис – пресс, 2007. - 32 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дидактический материал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1703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-108" w:right="-74"/>
              <w:rPr>
                <w:rFonts w:cs="Times New Roman"/>
                <w:spacing w:val="-18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758C3">
              <w:rPr>
                <w:rFonts w:cs="Times New Roman"/>
                <w:spacing w:val="-4"/>
                <w:sz w:val="28"/>
                <w:szCs w:val="28"/>
              </w:rPr>
              <w:t>Левчук  Е.А.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14" w:right="547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4"/>
                <w:sz w:val="28"/>
                <w:szCs w:val="28"/>
                <w:lang w:val="ru-RU"/>
              </w:rPr>
              <w:t xml:space="preserve">Грамматика в сказках и историях 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18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18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4"/>
                <w:sz w:val="28"/>
                <w:szCs w:val="28"/>
                <w:lang w:val="ru-RU"/>
              </w:rPr>
              <w:t>СПб.: «ДЕТСТВО-</w:t>
            </w: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ПРЕСС»,  2004. -30с.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дидактический материал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1703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-108" w:right="-74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1758C3">
              <w:rPr>
                <w:rFonts w:cs="Times New Roman"/>
                <w:spacing w:val="-9"/>
                <w:sz w:val="28"/>
                <w:szCs w:val="28"/>
              </w:rPr>
              <w:t>Борисенко М.Г.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9"/>
                <w:sz w:val="28"/>
                <w:szCs w:val="28"/>
                <w:lang w:val="ru-RU"/>
              </w:rPr>
              <w:t>Диагностика развития ребёнка 5-7 лет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14" w:right="547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4"/>
                <w:sz w:val="28"/>
                <w:szCs w:val="28"/>
              </w:rPr>
              <w:t>СПб.:  Паритет, 2007. – 96с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практическое руководство по тестированию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1703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-108" w:right="-74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1758C3">
              <w:rPr>
                <w:rFonts w:cs="Times New Roman"/>
                <w:spacing w:val="-11"/>
                <w:sz w:val="28"/>
                <w:szCs w:val="28"/>
              </w:rPr>
              <w:t>Герасимова А.С.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14" w:right="547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</w:rPr>
              <w:t>Популярная логопедия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color w:val="auto"/>
                <w:spacing w:val="-11"/>
                <w:sz w:val="28"/>
                <w:szCs w:val="28"/>
                <w:lang w:val="ru-RU"/>
              </w:rPr>
              <w:t>М.: Айрис-пресс, 2008.  – 224с.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дидактический материал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1703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-108" w:right="-74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 xml:space="preserve"> Нищева Н.В.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14" w:right="547"/>
              <w:rPr>
                <w:rFonts w:cs="Times New Roman"/>
                <w:spacing w:val="-11"/>
                <w:sz w:val="28"/>
                <w:szCs w:val="28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</w:rPr>
              <w:t>Весёлая артикуляционная гимнастика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color w:val="auto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СПб.: ООО «  ИЗДАТЕЛЬСТВО «ДЕТСТВО-ПРЕСС», 2014. – 32с.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наглядно-дидактическое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1703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-108" w:right="-74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 xml:space="preserve"> Нищева Н.В.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14" w:right="547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</w:rPr>
              <w:t>Весёлая артикуляционная гимнастика</w:t>
            </w: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 xml:space="preserve"> 2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color w:val="auto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СПб.: ООО «  ИЗДАТЕЛЬСТВО «ДЕТСТВО-ПРЕСС», 2014. – 32с.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наглядно-дидактическое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1703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-108" w:right="-74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8"/>
                <w:sz w:val="28"/>
                <w:szCs w:val="28"/>
              </w:rPr>
              <w:t>Ткаченко Т.А.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14" w:right="547"/>
              <w:rPr>
                <w:rFonts w:cs="Times New Roman"/>
                <w:spacing w:val="-11"/>
                <w:sz w:val="28"/>
                <w:szCs w:val="28"/>
              </w:rPr>
            </w:pPr>
            <w:r w:rsidRPr="001758C3">
              <w:rPr>
                <w:rFonts w:cs="Times New Roman"/>
                <w:spacing w:val="-2"/>
                <w:sz w:val="28"/>
                <w:szCs w:val="28"/>
              </w:rPr>
              <w:t xml:space="preserve">Формирование лексико – грамматических      </w:t>
            </w:r>
            <w:r w:rsidRPr="001758C3">
              <w:rPr>
                <w:rFonts w:cs="Times New Roman"/>
                <w:spacing w:val="-4"/>
                <w:sz w:val="28"/>
                <w:szCs w:val="28"/>
              </w:rPr>
              <w:t>представлений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color w:val="auto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8"/>
                <w:sz w:val="28"/>
                <w:szCs w:val="28"/>
                <w:lang w:val="ru-RU"/>
              </w:rPr>
              <w:t>СПб.:  ДЕТСТВО-ПРЕСС, 1999. – 48с. +  вкладка  32с.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логопедическая тетрадь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ind w:left="-108" w:right="-7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Нищева Н.В.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Система коррекционной работы в логопедической группе для детей с общим недоразвитием речи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СПб, «ДЕТСТВО-ПРЕСС», 2007. -560с.</w:t>
            </w:r>
          </w:p>
          <w:p w:rsidR="00C02269" w:rsidRPr="005919E2" w:rsidRDefault="00C02269" w:rsidP="002012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ind w:left="-108" w:right="-7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Нищева Н.В.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Конспекты подгрупповых логопедических занятий в старшей группе для детей с ОНР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СПб, «ДЕТСТВО-ПРЕСС», 2007.- 704с.</w:t>
            </w:r>
          </w:p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ind w:left="-108" w:right="-7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Смирнова И.А.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pacing w:val="-9"/>
                <w:sz w:val="28"/>
                <w:szCs w:val="28"/>
              </w:rPr>
              <w:t>Диагностика нарушений развития речи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9"/>
                <w:sz w:val="28"/>
                <w:szCs w:val="28"/>
                <w:lang w:val="ru-RU"/>
              </w:rPr>
              <w:t>СПб: ДЕТСТВО-ПРЕСС, 2007.  – 192с.</w:t>
            </w:r>
          </w:p>
          <w:p w:rsidR="00C02269" w:rsidRPr="005919E2" w:rsidRDefault="00C02269" w:rsidP="002012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ind w:left="-108" w:right="-74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Балобанова В.П.  и др. ( РГПУ им. А.И.Герцена )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Диагностика нарушений речи у детей и организация логопедической </w:t>
            </w:r>
            <w:r w:rsidRPr="005919E2">
              <w:rPr>
                <w:rFonts w:ascii="Times New Roman" w:hAnsi="Times New Roman"/>
                <w:spacing w:val="-5"/>
                <w:sz w:val="28"/>
                <w:szCs w:val="28"/>
              </w:rPr>
              <w:t>работы в условиях ДОУ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9"/>
                <w:sz w:val="28"/>
                <w:szCs w:val="28"/>
                <w:lang w:val="ru-RU"/>
              </w:rPr>
              <w:t>СПб: ДЕТСТВО-ПРЕСС, 2002.  – 240с. (РГПУ им. А.И.Герцена)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сборник методических рекомендаций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ind w:left="-108" w:right="-74"/>
              <w:rPr>
                <w:rFonts w:ascii="Times New Roman" w:hAnsi="Times New Roman"/>
                <w:color w:val="000000"/>
                <w:kern w:val="3"/>
                <w:sz w:val="28"/>
                <w:szCs w:val="28"/>
                <w:shd w:val="clear" w:color="auto" w:fill="FFFFFF"/>
                <w:lang w:eastAsia="ru-RU"/>
              </w:rPr>
            </w:pPr>
            <w:r w:rsidRPr="005919E2">
              <w:rPr>
                <w:rFonts w:ascii="Times New Roman" w:hAnsi="Times New Roman"/>
                <w:color w:val="000000"/>
                <w:kern w:val="3"/>
                <w:sz w:val="28"/>
                <w:szCs w:val="28"/>
                <w:shd w:val="clear" w:color="auto" w:fill="FFFFFF"/>
                <w:lang w:eastAsia="ru-RU"/>
              </w:rPr>
              <w:t>Управление образования мэрии г.Калининграда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color w:val="000000"/>
                <w:kern w:val="3"/>
                <w:sz w:val="28"/>
                <w:szCs w:val="28"/>
                <w:shd w:val="clear" w:color="auto" w:fill="FFFFFF"/>
                <w:lang w:eastAsia="ru-RU"/>
              </w:rPr>
            </w:pPr>
            <w:r w:rsidRPr="005919E2">
              <w:rPr>
                <w:rFonts w:ascii="Times New Roman" w:hAnsi="Times New Roman"/>
                <w:color w:val="000000"/>
                <w:kern w:val="3"/>
                <w:sz w:val="28"/>
                <w:szCs w:val="28"/>
                <w:shd w:val="clear" w:color="auto" w:fill="FFFFFF"/>
                <w:lang w:eastAsia="ru-RU"/>
              </w:rPr>
              <w:t>Особый ребёнок – 2</w:t>
            </w:r>
          </w:p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color w:val="000000"/>
                <w:kern w:val="3"/>
                <w:sz w:val="28"/>
                <w:szCs w:val="28"/>
                <w:shd w:val="clear" w:color="auto" w:fill="FFFFFF"/>
                <w:lang w:eastAsia="ru-RU"/>
              </w:rPr>
            </w:pPr>
            <w:r w:rsidRPr="005919E2">
              <w:rPr>
                <w:rFonts w:ascii="Times New Roman" w:hAnsi="Times New Roman"/>
                <w:color w:val="000000"/>
                <w:kern w:val="3"/>
                <w:sz w:val="28"/>
                <w:szCs w:val="28"/>
                <w:shd w:val="clear" w:color="auto" w:fill="FFFFFF"/>
                <w:lang w:eastAsia="ru-RU"/>
              </w:rPr>
              <w:t>Сборник программ и методических материалов по психолого-педагогическому сопровождению обучения, воспитания и развития детей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widowControl w:val="0"/>
              <w:tabs>
                <w:tab w:val="left" w:pos="6070"/>
              </w:tabs>
              <w:suppressAutoHyphens/>
              <w:overflowPunct w:val="0"/>
              <w:autoSpaceDE w:val="0"/>
              <w:autoSpaceDN w:val="0"/>
              <w:spacing w:before="7" w:after="0" w:line="240" w:lineRule="auto"/>
              <w:ind w:left="14"/>
              <w:textAlignment w:val="baseline"/>
              <w:rPr>
                <w:rFonts w:ascii="Times New Roman" w:hAnsi="Times New Roman"/>
                <w:color w:val="000000"/>
                <w:kern w:val="3"/>
                <w:sz w:val="28"/>
                <w:szCs w:val="28"/>
                <w:shd w:val="clear" w:color="auto" w:fill="FFFFFF"/>
                <w:lang w:eastAsia="ru-RU"/>
              </w:rPr>
            </w:pPr>
            <w:r w:rsidRPr="005919E2">
              <w:rPr>
                <w:rFonts w:ascii="Times New Roman" w:hAnsi="Times New Roman"/>
                <w:color w:val="000000"/>
                <w:kern w:val="3"/>
                <w:sz w:val="28"/>
                <w:szCs w:val="28"/>
                <w:shd w:val="clear" w:color="auto" w:fill="FFFFFF"/>
                <w:lang w:eastAsia="ru-RU"/>
              </w:rPr>
              <w:t>Калининград,  2007. – 80с.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ind w:left="-108" w:right="-7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color w:val="000000"/>
                <w:kern w:val="3"/>
                <w:sz w:val="28"/>
                <w:szCs w:val="28"/>
                <w:shd w:val="clear" w:color="auto" w:fill="FFFFFF"/>
                <w:lang w:eastAsia="ru-RU"/>
              </w:rPr>
              <w:t>БлинковаТ.М.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color w:val="000000"/>
                <w:kern w:val="3"/>
                <w:sz w:val="28"/>
                <w:szCs w:val="28"/>
                <w:shd w:val="clear" w:color="auto" w:fill="FFFFFF"/>
                <w:lang w:eastAsia="ru-RU"/>
              </w:rPr>
              <w:t>Развитие речи детей 2-3 лет. Планирование. Конспекты занятий.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kern w:val="3"/>
                <w:sz w:val="28"/>
                <w:szCs w:val="28"/>
                <w:shd w:val="clear" w:color="auto" w:fill="FFFFFF"/>
                <w:lang w:eastAsia="ru-RU"/>
              </w:rPr>
            </w:pPr>
            <w:r w:rsidRPr="005919E2">
              <w:rPr>
                <w:rFonts w:ascii="Times New Roman" w:hAnsi="Times New Roman"/>
                <w:color w:val="000000"/>
                <w:kern w:val="3"/>
                <w:sz w:val="28"/>
                <w:szCs w:val="28"/>
                <w:shd w:val="clear" w:color="auto" w:fill="FFFFFF"/>
                <w:lang w:eastAsia="ru-RU"/>
              </w:rPr>
              <w:t>Волгоград Учитель 2011г. - 198 с.</w:t>
            </w:r>
          </w:p>
          <w:p w:rsidR="00C02269" w:rsidRPr="005919E2" w:rsidRDefault="00C02269" w:rsidP="002012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ind w:left="-108" w:right="-7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Управителева Л.В.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Обучение грамоте в детском саду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Ярославль:</w:t>
            </w:r>
            <w:r w:rsidRPr="005919E2">
              <w:rPr>
                <w:rFonts w:ascii="Times New Roman" w:hAnsi="Times New Roman"/>
                <w:sz w:val="28"/>
                <w:szCs w:val="28"/>
              </w:rPr>
              <w:br/>
            </w:r>
            <w:r w:rsidRPr="005919E2">
              <w:rPr>
                <w:rFonts w:ascii="Times New Roman" w:hAnsi="Times New Roman"/>
                <w:spacing w:val="-2"/>
                <w:sz w:val="28"/>
                <w:szCs w:val="28"/>
              </w:rPr>
              <w:t>Академия  развития, 2007. – 96с.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ind w:left="-108" w:right="-74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Громова О.Е.,    Соломатина Г.Н.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Логопедическое обследование детей 2-4 лет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3"/>
                <w:sz w:val="28"/>
                <w:szCs w:val="28"/>
              </w:rPr>
              <w:t>М.: «ТЦ Сфера», 2005. – 128 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ind w:left="-108" w:right="-74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Волкова Г.А..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9"/>
                <w:sz w:val="28"/>
                <w:szCs w:val="28"/>
                <w:lang w:val="ru-RU"/>
              </w:rPr>
              <w:t xml:space="preserve">Методика </w:t>
            </w:r>
            <w:r w:rsidRPr="001758C3">
              <w:rPr>
                <w:rFonts w:cs="Times New Roman"/>
                <w:spacing w:val="-2"/>
                <w:sz w:val="28"/>
                <w:szCs w:val="28"/>
                <w:lang w:val="ru-RU"/>
              </w:rPr>
              <w:t xml:space="preserve">психолого-логопедического обследования детей с </w:t>
            </w:r>
            <w:r w:rsidRPr="001758C3">
              <w:rPr>
                <w:rFonts w:cs="Times New Roman"/>
                <w:spacing w:val="-5"/>
                <w:sz w:val="28"/>
                <w:szCs w:val="28"/>
                <w:lang w:val="ru-RU"/>
              </w:rPr>
              <w:t>нарушением речи.  Вопросы дифференциальной диагностики.</w:t>
            </w:r>
          </w:p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rPr>
                <w:rFonts w:cs="Times New Roman"/>
                <w:spacing w:val="-9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9"/>
                <w:sz w:val="28"/>
                <w:szCs w:val="28"/>
                <w:lang w:val="ru-RU"/>
              </w:rPr>
              <w:t>СПб: ДЕТСТВО-ПРЕСС, 2004.  – 144с.</w:t>
            </w:r>
          </w:p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ind w:left="-108" w:right="-74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Зинатулин С.Н.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Планирование и конспекты занятий по обучению детей регуляции </w:t>
            </w:r>
            <w:r w:rsidRPr="005919E2">
              <w:rPr>
                <w:rFonts w:ascii="Times New Roman" w:hAnsi="Times New Roman"/>
                <w:spacing w:val="-5"/>
                <w:sz w:val="28"/>
                <w:szCs w:val="28"/>
              </w:rPr>
              <w:t>дыхания.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5"/>
                <w:sz w:val="28"/>
                <w:szCs w:val="28"/>
              </w:rPr>
              <w:t>М.: Айрис-Пресс. 2007. – 64с.</w:t>
            </w:r>
          </w:p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ind w:left="-108" w:right="-74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0"/>
                <w:sz w:val="28"/>
                <w:szCs w:val="28"/>
              </w:rPr>
              <w:t>Будённая Т.В.</w:t>
            </w: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0"/>
                <w:sz w:val="28"/>
                <w:szCs w:val="28"/>
              </w:rPr>
              <w:t>Логопедическая гимнастика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0"/>
                <w:sz w:val="28"/>
                <w:szCs w:val="28"/>
              </w:rPr>
              <w:t>Санкт –Петербург, Детство Пресс 2008г.,  64 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 w:line="240" w:lineRule="auto"/>
              <w:ind w:left="-108" w:right="-74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5919E2">
              <w:rPr>
                <w:rFonts w:ascii="Times New Roman" w:hAnsi="Times New Roman"/>
                <w:sz w:val="28"/>
                <w:szCs w:val="28"/>
              </w:rPr>
              <w:t>Тумакова Г.А.</w:t>
            </w:r>
          </w:p>
          <w:p w:rsidR="00C02269" w:rsidRPr="005919E2" w:rsidRDefault="00C02269" w:rsidP="00201277">
            <w:pPr>
              <w:spacing w:after="0" w:line="240" w:lineRule="auto"/>
              <w:ind w:left="-108" w:right="-74"/>
              <w:rPr>
                <w:rFonts w:ascii="Times New Roman" w:hAnsi="Times New Roman"/>
                <w:spacing w:val="-10"/>
                <w:sz w:val="28"/>
                <w:szCs w:val="28"/>
              </w:rPr>
            </w:pP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Ознакомление дошкольника со звучащим словом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М.: Просвещение, 1991. – 128с.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left="-108" w:right="-74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МатросоваТ.А.</w:t>
            </w:r>
          </w:p>
          <w:p w:rsidR="00C02269" w:rsidRPr="005919E2" w:rsidRDefault="00C02269" w:rsidP="00201277">
            <w:pPr>
              <w:spacing w:after="0" w:line="240" w:lineRule="auto"/>
              <w:ind w:left="-108" w:right="-74"/>
              <w:rPr>
                <w:rFonts w:ascii="Times New Roman" w:hAnsi="Times New Roman"/>
                <w:spacing w:val="-10"/>
                <w:sz w:val="28"/>
                <w:szCs w:val="28"/>
              </w:rPr>
            </w:pPr>
          </w:p>
        </w:tc>
        <w:tc>
          <w:tcPr>
            <w:tcW w:w="3827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Организация коррекционных занятий с детьми с речевыми </w:t>
            </w:r>
            <w:r w:rsidRPr="005919E2">
              <w:rPr>
                <w:rFonts w:ascii="Times New Roman" w:hAnsi="Times New Roman"/>
                <w:spacing w:val="-4"/>
                <w:sz w:val="28"/>
                <w:szCs w:val="28"/>
              </w:rPr>
              <w:t>нарушениями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М.:В.Секачев, 2005.</w:t>
            </w:r>
          </w:p>
          <w:p w:rsidR="00C02269" w:rsidRPr="005919E2" w:rsidRDefault="00C02269" w:rsidP="00201277">
            <w:pPr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- 112 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left="-108" w:right="-74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Алябьева Е.А.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tabs>
                <w:tab w:val="left" w:pos="5429"/>
              </w:tabs>
              <w:autoSpaceDE w:val="0"/>
              <w:spacing w:before="7" w:line="288" w:lineRule="exact"/>
              <w:ind w:left="29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4"/>
                <w:sz w:val="28"/>
                <w:szCs w:val="28"/>
                <w:lang w:val="ru-RU"/>
              </w:rPr>
              <w:t>Итоговые дни по лексическим темам (книга 1).</w:t>
            </w:r>
          </w:p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М.:ТЦ </w:t>
            </w: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Сфера, 2007  - 224 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39..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left="-108" w:right="-74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4"/>
                <w:sz w:val="28"/>
                <w:szCs w:val="28"/>
              </w:rPr>
              <w:t>Алябьева Е.А.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tabs>
                <w:tab w:val="left" w:pos="5429"/>
              </w:tabs>
              <w:autoSpaceDE w:val="0"/>
              <w:spacing w:before="7" w:line="288" w:lineRule="exact"/>
              <w:ind w:left="29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4"/>
                <w:sz w:val="28"/>
                <w:szCs w:val="28"/>
                <w:lang w:val="ru-RU"/>
              </w:rPr>
              <w:t>Итоговые дни по лексическим темам (книга 2).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М.:ТЦ </w:t>
            </w: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Сфера, 2006  - 208 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40.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left="-108" w:right="-74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4"/>
                <w:sz w:val="28"/>
                <w:szCs w:val="28"/>
              </w:rPr>
              <w:t>Алябьева Е.А.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tabs>
                <w:tab w:val="left" w:pos="5429"/>
              </w:tabs>
              <w:autoSpaceDE w:val="0"/>
              <w:spacing w:before="7" w:line="288" w:lineRule="exact"/>
              <w:ind w:left="29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4"/>
                <w:sz w:val="28"/>
                <w:szCs w:val="28"/>
                <w:lang w:val="ru-RU"/>
              </w:rPr>
              <w:t>Итоговые дни по лексическим темам (книга 3).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tabs>
                <w:tab w:val="left" w:pos="5429"/>
              </w:tabs>
              <w:autoSpaceDE w:val="0"/>
              <w:spacing w:before="7" w:line="288" w:lineRule="exact"/>
              <w:ind w:left="29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М.:ТЦ </w:t>
            </w: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Сфера, 2007  - 208 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41.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/>
              <w:ind w:left="-108" w:right="-74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Баряева Л.Б.</w:t>
            </w:r>
          </w:p>
          <w:p w:rsidR="00C02269" w:rsidRPr="005919E2" w:rsidRDefault="00C02269" w:rsidP="00201277">
            <w:pPr>
              <w:ind w:left="-108" w:right="-74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Гаврилушкина   О.П.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tabs>
                <w:tab w:val="left" w:pos="5429"/>
              </w:tabs>
              <w:autoSpaceDE w:val="0"/>
              <w:spacing w:before="7" w:line="288" w:lineRule="exact"/>
              <w:ind w:left="29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4"/>
                <w:sz w:val="28"/>
                <w:szCs w:val="28"/>
                <w:lang w:val="ru-RU"/>
              </w:rPr>
              <w:t>Игры-занятия с природным  и рукотворным материалом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4"/>
                <w:sz w:val="28"/>
                <w:szCs w:val="28"/>
              </w:rPr>
              <w:t>СПб: СОЮЗ, 2005 - 103с.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/>
              <w:ind w:left="-108" w:right="-74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 Гусарова Н.Н.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tabs>
                <w:tab w:val="left" w:pos="5429"/>
              </w:tabs>
              <w:autoSpaceDE w:val="0"/>
              <w:spacing w:before="7" w:line="288" w:lineRule="exact"/>
              <w:ind w:left="29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5"/>
                <w:sz w:val="28"/>
                <w:szCs w:val="28"/>
                <w:lang w:val="ru-RU"/>
              </w:rPr>
              <w:t>Беседы по картинке. Времена года.</w:t>
            </w:r>
          </w:p>
        </w:tc>
        <w:tc>
          <w:tcPr>
            <w:tcW w:w="2268" w:type="dxa"/>
          </w:tcPr>
          <w:p w:rsidR="00C02269" w:rsidRPr="005919E2" w:rsidRDefault="00C02269" w:rsidP="00201277">
            <w:pPr>
              <w:spacing w:after="0" w:line="240" w:lineRule="auto"/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5"/>
                <w:sz w:val="28"/>
                <w:szCs w:val="28"/>
              </w:rPr>
              <w:t>СПб.:«ДЕТСТВО-</w:t>
            </w: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ПРЕСС», 2008. - 24 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43.</w:t>
            </w:r>
          </w:p>
        </w:tc>
        <w:tc>
          <w:tcPr>
            <w:tcW w:w="1703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-108" w:right="-74"/>
              <w:rPr>
                <w:rFonts w:cs="Times New Roman"/>
                <w:spacing w:val="-6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1758C3">
              <w:rPr>
                <w:rFonts w:cs="Times New Roman"/>
                <w:spacing w:val="-5"/>
                <w:sz w:val="28"/>
                <w:szCs w:val="28"/>
              </w:rPr>
              <w:t>Агранович З.Е.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6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z w:val="28"/>
                <w:szCs w:val="28"/>
                <w:lang w:val="ru-RU"/>
              </w:rPr>
              <w:t>Сборник домашних заданий в помощь логопедам и родителям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29" w:right="547"/>
              <w:rPr>
                <w:rFonts w:cs="Times New Roman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5"/>
                <w:sz w:val="28"/>
                <w:szCs w:val="28"/>
                <w:lang w:val="ru-RU"/>
              </w:rPr>
              <w:t>СПб.: «ДЕТСТВО-ПРЕСС» 2006. -127с.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44..</w:t>
            </w:r>
          </w:p>
        </w:tc>
        <w:tc>
          <w:tcPr>
            <w:tcW w:w="1703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-108" w:right="-74"/>
              <w:rPr>
                <w:rFonts w:cs="Times New Roman"/>
                <w:spacing w:val="-5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Белякова Л.И.,   Гончарова Н.Н.,  Шишкова Т.Г.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14"/>
              <w:rPr>
                <w:rFonts w:cs="Times New Roman"/>
                <w:color w:val="auto"/>
                <w:spacing w:val="-15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Методика развития речевого дыхания у дошкольников с нарушениями речи.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14" w:right="547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right="547"/>
              <w:rPr>
                <w:rFonts w:cs="Times New Roman"/>
                <w:spacing w:val="-5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 xml:space="preserve"> М.: Книголюб 2005  - 56с.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45.</w:t>
            </w:r>
          </w:p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3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-108" w:right="-74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1758C3">
              <w:rPr>
                <w:rFonts w:cs="Times New Roman"/>
                <w:spacing w:val="-10"/>
                <w:sz w:val="28"/>
                <w:szCs w:val="28"/>
              </w:rPr>
              <w:t>Смирнова Л.Н.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14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0"/>
                <w:sz w:val="28"/>
                <w:szCs w:val="28"/>
                <w:lang w:val="ru-RU"/>
              </w:rPr>
              <w:t>Логопедия в детском саду. Занятия с детьми 4 -5 лет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right="547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0"/>
                <w:sz w:val="28"/>
                <w:szCs w:val="28"/>
              </w:rPr>
              <w:t>М.:  Мозаика-Синтез, 2007.  - 72 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46.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/>
              <w:ind w:left="-108" w:right="-74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Ежова М.А.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left="-108" w:right="-74"/>
              <w:rPr>
                <w:rFonts w:cs="Times New Roman"/>
                <w:spacing w:val="-10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4"/>
                <w:sz w:val="28"/>
                <w:szCs w:val="28"/>
                <w:lang w:val="ru-RU"/>
              </w:rPr>
              <w:t xml:space="preserve"> Гусаковская   И.В.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right="547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4"/>
                <w:sz w:val="28"/>
                <w:szCs w:val="28"/>
                <w:lang w:val="ru-RU"/>
              </w:rPr>
              <w:t>Инновационная мастерская логопеда.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14"/>
              <w:rPr>
                <w:rFonts w:cs="Times New Roman"/>
                <w:spacing w:val="-10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4"/>
                <w:sz w:val="28"/>
                <w:szCs w:val="28"/>
                <w:lang w:val="ru-RU"/>
              </w:rPr>
              <w:t>Пластилинотерапия. Моделирование. Биоэнергопластика.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right="547"/>
              <w:rPr>
                <w:rFonts w:cs="Times New Roman"/>
                <w:spacing w:val="-10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4"/>
                <w:sz w:val="28"/>
                <w:szCs w:val="28"/>
                <w:lang w:val="ru-RU"/>
              </w:rPr>
              <w:t>Волгоград :Учитель,  2012.  - 59с.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47.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/>
              <w:ind w:left="-108" w:right="-74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Новикова Е.В.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right="547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0"/>
                <w:sz w:val="28"/>
                <w:szCs w:val="28"/>
                <w:lang w:val="ru-RU"/>
              </w:rPr>
              <w:t>Зондовый массаж часть 3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right="547"/>
              <w:rPr>
                <w:rFonts w:cs="Times New Roman"/>
                <w:spacing w:val="-4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0"/>
                <w:sz w:val="28"/>
                <w:szCs w:val="28"/>
                <w:lang w:val="ru-RU"/>
              </w:rPr>
              <w:t>М.: «Издательство  ГНОМ  и Д»,  2004. - 32с.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наглядно-практическое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48.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spacing w:after="0"/>
              <w:ind w:left="-108" w:right="-74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Борякова Н.Ю.,</w:t>
            </w:r>
          </w:p>
          <w:p w:rsidR="00C02269" w:rsidRPr="005919E2" w:rsidRDefault="00C02269" w:rsidP="00201277">
            <w:pPr>
              <w:spacing w:after="0"/>
              <w:ind w:left="-108" w:right="-74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Касицына М.А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right="547"/>
              <w:rPr>
                <w:rFonts w:cs="Times New Roman"/>
                <w:spacing w:val="-10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2"/>
                <w:sz w:val="28"/>
                <w:szCs w:val="28"/>
                <w:lang w:val="ru-RU"/>
              </w:rPr>
              <w:t xml:space="preserve">Коррекционно-педагогическая работа в детском саду для детей с </w:t>
            </w:r>
            <w:r w:rsidRPr="001758C3">
              <w:rPr>
                <w:rFonts w:cs="Times New Roman"/>
                <w:spacing w:val="-5"/>
                <w:sz w:val="28"/>
                <w:szCs w:val="28"/>
                <w:lang w:val="ru-RU"/>
              </w:rPr>
              <w:t>ЗПР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z w:val="28"/>
                <w:szCs w:val="28"/>
                <w:lang w:val="ru-RU"/>
              </w:rPr>
              <w:t>СПб ДЕТСТВО-ПРЕСС 2007г. 64с.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49.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Гнедова О.Л.</w:t>
            </w:r>
          </w:p>
          <w:p w:rsidR="00C02269" w:rsidRPr="005919E2" w:rsidRDefault="00C02269" w:rsidP="00201277">
            <w:pPr>
              <w:spacing w:after="0"/>
              <w:ind w:left="-108" w:right="-74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 xml:space="preserve"> Майданюк Л.Е.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right="547"/>
              <w:rPr>
                <w:rFonts w:cs="Times New Roman"/>
                <w:spacing w:val="-2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z w:val="28"/>
                <w:szCs w:val="28"/>
                <w:lang w:val="ru-RU"/>
              </w:rPr>
              <w:t>Театрализация сказок в коррекционном детском саду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z w:val="28"/>
                <w:szCs w:val="28"/>
                <w:lang w:val="ru-RU"/>
              </w:rPr>
              <w:t>СПб ДЕТСТВО-ПРЕСС 2007г. 64с.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ВаренцоваН.СКолесникова Е.В..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right="547"/>
              <w:rPr>
                <w:rFonts w:cs="Times New Roman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z w:val="28"/>
                <w:szCs w:val="28"/>
                <w:lang w:val="ru-RU"/>
              </w:rPr>
              <w:t>Развитие фонематического слуха у дошкольников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z w:val="28"/>
                <w:szCs w:val="28"/>
                <w:lang w:val="ru-RU"/>
              </w:rPr>
              <w:t>М.: Ассоциация «Гильдия издателей», 1995. – 38 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51.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Парамонова Л.Г.  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ind w:right="547"/>
              <w:rPr>
                <w:rFonts w:cs="Times New Roman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Развитие словарного запаса у детей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color w:val="2D2D2D"/>
                <w:spacing w:val="-2"/>
                <w:sz w:val="28"/>
                <w:szCs w:val="28"/>
                <w:lang w:val="ru-RU"/>
              </w:rPr>
              <w:t xml:space="preserve">СПб :«ДЕТСТВО-ПРЕСС»,  </w:t>
            </w:r>
            <w:r w:rsidRPr="001758C3">
              <w:rPr>
                <w:rFonts w:cs="Times New Roman"/>
                <w:color w:val="2D2D2D"/>
                <w:spacing w:val="-15"/>
                <w:sz w:val="28"/>
                <w:szCs w:val="28"/>
                <w:lang w:val="ru-RU"/>
              </w:rPr>
              <w:t xml:space="preserve">2007. - </w:t>
            </w: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 xml:space="preserve">  80с.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52.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right="-74"/>
              <w:rPr>
                <w:rFonts w:ascii="Times New Roman" w:hAnsi="Times New Roman"/>
                <w:spacing w:val="-11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Нищева Н.В.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6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6"/>
                <w:sz w:val="28"/>
                <w:szCs w:val="28"/>
                <w:lang w:val="ru-RU"/>
              </w:rPr>
              <w:t xml:space="preserve">Разноцветные сказки 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3"/>
                <w:sz w:val="28"/>
                <w:szCs w:val="28"/>
                <w:lang w:val="ru-RU"/>
              </w:rPr>
            </w:pPr>
          </w:p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color w:val="2D2D2D"/>
                <w:spacing w:val="-2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6"/>
                <w:sz w:val="28"/>
                <w:szCs w:val="28"/>
                <w:lang w:val="ru-RU"/>
              </w:rPr>
              <w:t>СПб:. «ДЕТСТВО-ПРЕСС» 2004. -  48 с.+ цв. вкладки 16с.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right="-7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Лопухина И.С.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6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</w:rPr>
              <w:t>Коррекция речи у дошкольников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pacing w:val="-6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Санкт-Петербург 1994. - 106с.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54.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left="-108" w:right="-74"/>
              <w:rPr>
                <w:rFonts w:ascii="Times New Roman" w:hAnsi="Times New Roman"/>
                <w:spacing w:val="-11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Курдвановская  Н.В. </w:t>
            </w:r>
          </w:p>
          <w:p w:rsidR="00C02269" w:rsidRPr="005919E2" w:rsidRDefault="00C02269" w:rsidP="00201277">
            <w:pPr>
              <w:ind w:left="-108" w:right="-74"/>
              <w:rPr>
                <w:rFonts w:ascii="Times New Roman" w:hAnsi="Times New Roman"/>
                <w:spacing w:val="-11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Ванюкова Л.С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</w:rPr>
              <w:t>Формирование слоговой структуры слова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М.: ТЦ Сфера 2007. – 96с.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right="-74"/>
              <w:rPr>
                <w:rFonts w:ascii="Times New Roman" w:hAnsi="Times New Roman"/>
                <w:spacing w:val="-11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Под  ред. Селиверстова В.И.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Игры в логопедической работе с детьми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М., «Просвещение», 1974. – 191 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56.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right="-74"/>
              <w:rPr>
                <w:rFonts w:ascii="Times New Roman" w:hAnsi="Times New Roman"/>
                <w:spacing w:val="-11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Парамонова Л.Г.  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Упражнения на развитие речи для подготовки ребёнка к школе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5"/>
                <w:sz w:val="28"/>
                <w:szCs w:val="28"/>
                <w:lang w:val="ru-RU"/>
              </w:rPr>
              <w:t>М.: ООО  «Аквариум Принт», К.: ОАО «Дом печати – ВЯТКА», 2005. – 208с.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57.</w:t>
            </w:r>
          </w:p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3" w:type="dxa"/>
          </w:tcPr>
          <w:p w:rsidR="00C02269" w:rsidRPr="005919E2" w:rsidRDefault="00C02269" w:rsidP="00201277">
            <w:pPr>
              <w:ind w:right="-74"/>
              <w:rPr>
                <w:rFonts w:ascii="Times New Roman" w:hAnsi="Times New Roman"/>
                <w:spacing w:val="-11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Быстрова Г.А., Сизова Э.А., Шуйская Т.А.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</w:rPr>
              <w:t>Логопедические игры и задания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pacing w:val="-5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СПб.: КАРО, 2001. – 96с.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учебно-методическое пособие</w:t>
            </w:r>
          </w:p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58.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right="-74"/>
              <w:rPr>
                <w:rFonts w:ascii="Times New Roman" w:hAnsi="Times New Roman"/>
                <w:spacing w:val="-11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.Нищева Н.В.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Весёлые диалоги для развития речи с 2 до 8 лет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СПб.: ООО «ИЗДАТЕЛЬСТВО «ДЕТСТВО-ПРЕСС», 2019. – 32с.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наглядно – дидактическое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59.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right="-74"/>
              <w:rPr>
                <w:rFonts w:ascii="Times New Roman" w:hAnsi="Times New Roman"/>
                <w:spacing w:val="-11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Нищева Н.В.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Весёлая пальчиковая гимнастика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(4-7 лет)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СПб.: ООО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«ИЗДАТЕЛЬСТВО «ДЕТСТВО-ПРЕСС», 2019. – 32с.,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цв. ил.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наглядно – дидактическое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right="-74"/>
              <w:rPr>
                <w:rFonts w:ascii="Times New Roman" w:hAnsi="Times New Roman"/>
                <w:spacing w:val="-11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Нищева Н.В.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Весёлая дыхательная гимнастика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СПб.: ООО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«ИЗДАТЕЛЬСТВО «ДЕТСТВО-ПРЕСС», 2019. – 32с., цв. ил.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наглядно – дидактическое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61.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right="-74"/>
              <w:rPr>
                <w:rFonts w:ascii="Times New Roman" w:hAnsi="Times New Roman"/>
                <w:spacing w:val="-11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Нищева Н.В.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Весёлая мимическая гимнастика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СПб.: ООО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«ИЗДАТЕЛЬСТВО «ДЕТСТВО-ПРЕСС», 2019. – 32с., цв. ил.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наглядно – дидактическое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C02269" w:rsidRPr="005919E2" w:rsidTr="00201277">
        <w:trPr>
          <w:trHeight w:val="301"/>
        </w:trPr>
        <w:tc>
          <w:tcPr>
            <w:tcW w:w="566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62.</w:t>
            </w:r>
          </w:p>
        </w:tc>
        <w:tc>
          <w:tcPr>
            <w:tcW w:w="1703" w:type="dxa"/>
          </w:tcPr>
          <w:p w:rsidR="00C02269" w:rsidRPr="005919E2" w:rsidRDefault="00C02269" w:rsidP="00201277">
            <w:pPr>
              <w:ind w:right="-74"/>
              <w:rPr>
                <w:rFonts w:ascii="Times New Roman" w:hAnsi="Times New Roman"/>
                <w:spacing w:val="-11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pacing w:val="-11"/>
                <w:sz w:val="28"/>
                <w:szCs w:val="28"/>
              </w:rPr>
              <w:t>Смирнова И.А.</w:t>
            </w:r>
          </w:p>
        </w:tc>
        <w:tc>
          <w:tcPr>
            <w:tcW w:w="3827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before="7" w:line="288" w:lineRule="exact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Логопедический альбом для обследования звукопроизношения №1</w:t>
            </w:r>
          </w:p>
        </w:tc>
        <w:tc>
          <w:tcPr>
            <w:tcW w:w="2268" w:type="dxa"/>
          </w:tcPr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СПб.: ООО</w:t>
            </w:r>
          </w:p>
          <w:p w:rsidR="00C02269" w:rsidRPr="001758C3" w:rsidRDefault="00C02269" w:rsidP="00201277">
            <w:pPr>
              <w:pStyle w:val="Standard"/>
              <w:shd w:val="clear" w:color="auto" w:fill="FFFFFF"/>
              <w:autoSpaceDE w:val="0"/>
              <w:spacing w:line="288" w:lineRule="exact"/>
              <w:ind w:left="22"/>
              <w:rPr>
                <w:rFonts w:cs="Times New Roman"/>
                <w:spacing w:val="-11"/>
                <w:sz w:val="28"/>
                <w:szCs w:val="28"/>
                <w:lang w:val="ru-RU"/>
              </w:rPr>
            </w:pPr>
            <w:r w:rsidRPr="001758C3">
              <w:rPr>
                <w:rFonts w:cs="Times New Roman"/>
                <w:spacing w:val="-11"/>
                <w:sz w:val="28"/>
                <w:szCs w:val="28"/>
                <w:lang w:val="ru-RU"/>
              </w:rPr>
              <w:t>«ИЗДАТЕЛЬСТВО «ДЕТСТВО-ПРЕСС», 2019. – 64с.</w:t>
            </w:r>
          </w:p>
        </w:tc>
        <w:tc>
          <w:tcPr>
            <w:tcW w:w="1701" w:type="dxa"/>
          </w:tcPr>
          <w:p w:rsidR="00C02269" w:rsidRPr="005919E2" w:rsidRDefault="00C02269" w:rsidP="00201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19E2">
              <w:rPr>
                <w:rFonts w:ascii="Times New Roman" w:hAnsi="Times New Roman"/>
                <w:sz w:val="28"/>
                <w:szCs w:val="28"/>
              </w:rPr>
              <w:t>наглядно – методическое пособие</w:t>
            </w:r>
          </w:p>
        </w:tc>
        <w:tc>
          <w:tcPr>
            <w:tcW w:w="567" w:type="dxa"/>
          </w:tcPr>
          <w:p w:rsidR="00C02269" w:rsidRPr="005919E2" w:rsidRDefault="00C02269" w:rsidP="00201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19E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C02269" w:rsidRPr="001758C3" w:rsidRDefault="00C02269" w:rsidP="002F22B3">
      <w:pPr>
        <w:widowControl w:val="0"/>
        <w:suppressAutoHyphens/>
        <w:spacing w:after="0"/>
        <w:rPr>
          <w:rFonts w:ascii="Times New Roman" w:hAnsi="Times New Roman"/>
          <w:b/>
          <w:sz w:val="28"/>
          <w:szCs w:val="28"/>
        </w:rPr>
      </w:pPr>
    </w:p>
    <w:p w:rsidR="00C02269" w:rsidRPr="001758C3" w:rsidRDefault="00C02269" w:rsidP="00504FCD">
      <w:pPr>
        <w:jc w:val="center"/>
        <w:rPr>
          <w:rFonts w:ascii="Times New Roman" w:hAnsi="Times New Roman"/>
          <w:sz w:val="28"/>
          <w:szCs w:val="28"/>
        </w:rPr>
      </w:pPr>
    </w:p>
    <w:p w:rsidR="00C02269" w:rsidRPr="001758C3" w:rsidRDefault="00C02269" w:rsidP="00504FCD">
      <w:pPr>
        <w:jc w:val="center"/>
        <w:rPr>
          <w:rFonts w:ascii="Times New Roman" w:hAnsi="Times New Roman"/>
          <w:sz w:val="28"/>
          <w:szCs w:val="28"/>
        </w:rPr>
      </w:pPr>
      <w:r w:rsidRPr="005919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7" type="#_x0000_t75" style="width:399.75pt;height:300pt;visibility:visible">
            <v:imagedata r:id="rId7" o:title=""/>
          </v:shape>
        </w:pict>
      </w:r>
    </w:p>
    <w:p w:rsidR="00C02269" w:rsidRPr="001758C3" w:rsidRDefault="00C02269" w:rsidP="002012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758C3">
        <w:rPr>
          <w:rFonts w:ascii="Times New Roman" w:hAnsi="Times New Roman"/>
          <w:b/>
          <w:sz w:val="28"/>
          <w:szCs w:val="28"/>
        </w:rPr>
        <w:t>Диски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1.</w:t>
      </w:r>
      <w:r w:rsidRPr="001758C3">
        <w:rPr>
          <w:rFonts w:ascii="Times New Roman" w:hAnsi="Times New Roman"/>
          <w:sz w:val="28"/>
          <w:szCs w:val="28"/>
          <w:lang w:val="en-US"/>
        </w:rPr>
        <w:t>DVD</w:t>
      </w:r>
      <w:r w:rsidRPr="001758C3">
        <w:rPr>
          <w:rFonts w:ascii="Times New Roman" w:hAnsi="Times New Roman"/>
          <w:sz w:val="28"/>
          <w:szCs w:val="28"/>
        </w:rPr>
        <w:t xml:space="preserve"> «Домашний логопед»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2.МР3 «Логопедические игры и задания» (звуки С,Л,Ш,Р)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3.МР3 «Маруся и логопед»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4. Новые разноцветные сказки.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5. Коррекция речи. Логопедические упражнения. Выпуск 1.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6. Коррекция речи. Логопедические упражнения. Выпуск 2.</w:t>
      </w:r>
    </w:p>
    <w:p w:rsidR="00C02269" w:rsidRPr="001758C3" w:rsidRDefault="00C02269" w:rsidP="00201277">
      <w:pPr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7. Скоро в школу. Развитие речи.</w:t>
      </w:r>
    </w:p>
    <w:p w:rsidR="00C02269" w:rsidRPr="001758C3" w:rsidRDefault="00C02269" w:rsidP="00504FCD">
      <w:pPr>
        <w:jc w:val="center"/>
        <w:rPr>
          <w:rFonts w:ascii="Times New Roman" w:hAnsi="Times New Roman"/>
          <w:sz w:val="28"/>
          <w:szCs w:val="28"/>
        </w:rPr>
      </w:pPr>
      <w:r w:rsidRPr="005919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8" type="#_x0000_t75" style="width:464.25pt;height:348pt;visibility:visible">
            <v:imagedata r:id="rId8" o:title=""/>
          </v:shape>
        </w:pict>
      </w:r>
    </w:p>
    <w:p w:rsidR="00C02269" w:rsidRPr="001758C3" w:rsidRDefault="00C02269" w:rsidP="00504FCD">
      <w:pPr>
        <w:jc w:val="center"/>
        <w:rPr>
          <w:rFonts w:ascii="Times New Roman" w:hAnsi="Times New Roman"/>
          <w:sz w:val="28"/>
          <w:szCs w:val="28"/>
        </w:rPr>
      </w:pPr>
      <w:r w:rsidRPr="005919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29" type="#_x0000_t75" style="width:460.5pt;height:345.75pt;visibility:visible">
            <v:imagedata r:id="rId9" o:title=""/>
          </v:shape>
        </w:pict>
      </w:r>
    </w:p>
    <w:p w:rsidR="00C02269" w:rsidRPr="001758C3" w:rsidRDefault="00C02269" w:rsidP="00504FCD">
      <w:pPr>
        <w:jc w:val="center"/>
        <w:rPr>
          <w:rFonts w:ascii="Times New Roman" w:hAnsi="Times New Roman"/>
          <w:b/>
          <w:sz w:val="28"/>
          <w:szCs w:val="28"/>
        </w:rPr>
      </w:pPr>
      <w:r w:rsidRPr="001758C3">
        <w:rPr>
          <w:rFonts w:ascii="Times New Roman" w:hAnsi="Times New Roman"/>
          <w:b/>
          <w:sz w:val="28"/>
          <w:szCs w:val="28"/>
        </w:rPr>
        <w:t>Демонстрационный материал</w:t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6386"/>
        </w:tabs>
        <w:autoSpaceDE w:val="0"/>
        <w:spacing w:line="295" w:lineRule="exact"/>
        <w:rPr>
          <w:rFonts w:cs="Times New Roman"/>
          <w:spacing w:val="-4"/>
          <w:sz w:val="28"/>
          <w:szCs w:val="28"/>
          <w:lang w:val="ru-RU"/>
        </w:rPr>
      </w:pPr>
      <w:r w:rsidRPr="001758C3">
        <w:rPr>
          <w:rFonts w:cs="Times New Roman"/>
          <w:spacing w:val="-5"/>
          <w:sz w:val="28"/>
          <w:szCs w:val="28"/>
          <w:lang w:val="ru-RU"/>
        </w:rPr>
        <w:t>1.</w:t>
      </w:r>
      <w:r w:rsidRPr="001758C3">
        <w:rPr>
          <w:rFonts w:cs="Times New Roman"/>
          <w:spacing w:val="-4"/>
          <w:sz w:val="28"/>
          <w:szCs w:val="28"/>
          <w:lang w:val="ru-RU"/>
        </w:rPr>
        <w:t xml:space="preserve"> «Вот какой наш детский сад»</w:t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3917"/>
        </w:tabs>
        <w:autoSpaceDE w:val="0"/>
        <w:spacing w:line="259" w:lineRule="exact"/>
        <w:ind w:left="7" w:right="547"/>
        <w:rPr>
          <w:rFonts w:cs="Times New Roman"/>
          <w:sz w:val="28"/>
          <w:szCs w:val="28"/>
          <w:lang w:val="ru-RU"/>
        </w:rPr>
      </w:pPr>
      <w:r w:rsidRPr="001758C3">
        <w:rPr>
          <w:rFonts w:cs="Times New Roman"/>
          <w:spacing w:val="-4"/>
          <w:sz w:val="28"/>
          <w:szCs w:val="28"/>
          <w:lang w:val="ru-RU"/>
        </w:rPr>
        <w:t xml:space="preserve">2. </w:t>
      </w:r>
      <w:r w:rsidRPr="001758C3">
        <w:rPr>
          <w:rFonts w:cs="Times New Roman"/>
          <w:spacing w:val="-6"/>
          <w:sz w:val="28"/>
          <w:szCs w:val="28"/>
          <w:lang w:val="ru-RU"/>
        </w:rPr>
        <w:t>«Транспорт» (1 часть)</w:t>
      </w:r>
      <w:r w:rsidRPr="001758C3">
        <w:rPr>
          <w:rFonts w:cs="Times New Roman"/>
          <w:spacing w:val="-6"/>
          <w:sz w:val="28"/>
          <w:szCs w:val="28"/>
          <w:lang w:val="ru-RU"/>
        </w:rPr>
        <w:tab/>
        <w:t xml:space="preserve">                                       </w:t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6386"/>
        </w:tabs>
        <w:autoSpaceDE w:val="0"/>
        <w:spacing w:line="295" w:lineRule="exact"/>
        <w:rPr>
          <w:rFonts w:cs="Times New Roman"/>
          <w:spacing w:val="-9"/>
          <w:sz w:val="28"/>
          <w:szCs w:val="28"/>
          <w:lang w:val="ru-RU"/>
        </w:rPr>
      </w:pPr>
      <w:r w:rsidRPr="001758C3">
        <w:rPr>
          <w:rFonts w:cs="Times New Roman"/>
          <w:spacing w:val="-9"/>
          <w:sz w:val="28"/>
          <w:szCs w:val="28"/>
          <w:lang w:val="ru-RU"/>
        </w:rPr>
        <w:t>3. «Транспорт» (2 часть)</w:t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6386"/>
        </w:tabs>
        <w:autoSpaceDE w:val="0"/>
        <w:spacing w:line="295" w:lineRule="exact"/>
        <w:rPr>
          <w:rFonts w:cs="Times New Roman"/>
          <w:spacing w:val="-6"/>
          <w:sz w:val="28"/>
          <w:szCs w:val="28"/>
          <w:lang w:val="ru-RU"/>
        </w:rPr>
      </w:pPr>
      <w:r w:rsidRPr="001758C3">
        <w:rPr>
          <w:rFonts w:cs="Times New Roman"/>
          <w:spacing w:val="-9"/>
          <w:sz w:val="28"/>
          <w:szCs w:val="28"/>
          <w:lang w:val="ru-RU"/>
        </w:rPr>
        <w:t xml:space="preserve">4. </w:t>
      </w:r>
      <w:r w:rsidRPr="001758C3">
        <w:rPr>
          <w:rFonts w:cs="Times New Roman"/>
          <w:spacing w:val="-6"/>
          <w:sz w:val="28"/>
          <w:szCs w:val="28"/>
          <w:lang w:val="ru-RU"/>
        </w:rPr>
        <w:t>«Природные и погодные явления»</w:t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6386"/>
        </w:tabs>
        <w:autoSpaceDE w:val="0"/>
        <w:spacing w:line="295" w:lineRule="exact"/>
        <w:rPr>
          <w:rFonts w:cs="Times New Roman"/>
          <w:spacing w:val="-3"/>
          <w:sz w:val="28"/>
          <w:szCs w:val="28"/>
          <w:lang w:val="ru-RU"/>
        </w:rPr>
      </w:pPr>
      <w:r w:rsidRPr="001758C3">
        <w:rPr>
          <w:rFonts w:cs="Times New Roman"/>
          <w:spacing w:val="-6"/>
          <w:sz w:val="28"/>
          <w:szCs w:val="28"/>
          <w:lang w:val="ru-RU"/>
        </w:rPr>
        <w:t xml:space="preserve">5. </w:t>
      </w:r>
      <w:r w:rsidRPr="001758C3">
        <w:rPr>
          <w:rFonts w:cs="Times New Roman"/>
          <w:spacing w:val="-3"/>
          <w:sz w:val="28"/>
          <w:szCs w:val="28"/>
          <w:lang w:val="ru-RU"/>
        </w:rPr>
        <w:t>«Рыбы морские и пресноводные»</w:t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6386"/>
        </w:tabs>
        <w:autoSpaceDE w:val="0"/>
        <w:spacing w:line="295" w:lineRule="exact"/>
        <w:rPr>
          <w:rFonts w:cs="Times New Roman"/>
          <w:spacing w:val="-5"/>
          <w:sz w:val="28"/>
          <w:szCs w:val="28"/>
          <w:lang w:val="ru-RU"/>
        </w:rPr>
      </w:pPr>
      <w:r w:rsidRPr="001758C3">
        <w:rPr>
          <w:rFonts w:cs="Times New Roman"/>
          <w:spacing w:val="-3"/>
          <w:sz w:val="28"/>
          <w:szCs w:val="28"/>
          <w:lang w:val="ru-RU"/>
        </w:rPr>
        <w:t>6.</w:t>
      </w:r>
      <w:r w:rsidRPr="001758C3">
        <w:rPr>
          <w:rFonts w:cs="Times New Roman"/>
          <w:spacing w:val="-5"/>
          <w:sz w:val="28"/>
          <w:szCs w:val="28"/>
          <w:lang w:val="ru-RU"/>
        </w:rPr>
        <w:t xml:space="preserve">  «Насекомые»     </w:t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6386"/>
        </w:tabs>
        <w:autoSpaceDE w:val="0"/>
        <w:spacing w:line="295" w:lineRule="exact"/>
        <w:rPr>
          <w:rFonts w:cs="Times New Roman"/>
          <w:spacing w:val="-8"/>
          <w:sz w:val="28"/>
          <w:szCs w:val="28"/>
          <w:lang w:val="ru-RU"/>
        </w:rPr>
      </w:pPr>
      <w:r w:rsidRPr="001758C3">
        <w:rPr>
          <w:rFonts w:cs="Times New Roman"/>
          <w:spacing w:val="-5"/>
          <w:sz w:val="28"/>
          <w:szCs w:val="28"/>
          <w:lang w:val="ru-RU"/>
        </w:rPr>
        <w:t xml:space="preserve">7. </w:t>
      </w:r>
      <w:r w:rsidRPr="001758C3">
        <w:rPr>
          <w:rFonts w:cs="Times New Roman"/>
          <w:spacing w:val="-8"/>
          <w:sz w:val="28"/>
          <w:szCs w:val="28"/>
          <w:lang w:val="ru-RU"/>
        </w:rPr>
        <w:t>«Овощи». «Фрукты»</w:t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6386"/>
        </w:tabs>
        <w:autoSpaceDE w:val="0"/>
        <w:spacing w:line="295" w:lineRule="exact"/>
        <w:rPr>
          <w:rFonts w:cs="Times New Roman"/>
          <w:spacing w:val="-5"/>
          <w:sz w:val="28"/>
          <w:szCs w:val="28"/>
          <w:lang w:val="ru-RU"/>
        </w:rPr>
      </w:pPr>
      <w:r w:rsidRPr="001758C3">
        <w:rPr>
          <w:rFonts w:cs="Times New Roman"/>
          <w:spacing w:val="-8"/>
          <w:sz w:val="28"/>
          <w:szCs w:val="28"/>
          <w:lang w:val="ru-RU"/>
        </w:rPr>
        <w:t>8. «Съедобные грибы</w:t>
      </w:r>
      <w:r w:rsidRPr="001758C3">
        <w:rPr>
          <w:rFonts w:cs="Times New Roman"/>
          <w:spacing w:val="-5"/>
          <w:sz w:val="28"/>
          <w:szCs w:val="28"/>
          <w:lang w:val="ru-RU"/>
        </w:rPr>
        <w:t>». «Ягоды»</w:t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6386"/>
        </w:tabs>
        <w:autoSpaceDE w:val="0"/>
        <w:spacing w:line="295" w:lineRule="exact"/>
        <w:rPr>
          <w:rFonts w:cs="Times New Roman"/>
          <w:spacing w:val="-10"/>
          <w:sz w:val="28"/>
          <w:szCs w:val="28"/>
          <w:lang w:val="ru-RU"/>
        </w:rPr>
      </w:pPr>
      <w:r w:rsidRPr="001758C3">
        <w:rPr>
          <w:rFonts w:cs="Times New Roman"/>
          <w:spacing w:val="-5"/>
          <w:sz w:val="28"/>
          <w:szCs w:val="28"/>
          <w:lang w:val="ru-RU"/>
        </w:rPr>
        <w:t xml:space="preserve">9. </w:t>
      </w:r>
      <w:r w:rsidRPr="001758C3">
        <w:rPr>
          <w:rFonts w:cs="Times New Roman"/>
          <w:spacing w:val="-10"/>
          <w:sz w:val="28"/>
          <w:szCs w:val="28"/>
          <w:lang w:val="ru-RU"/>
        </w:rPr>
        <w:t>«Домашние птицы».  «Дикие животные ».</w:t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6386"/>
        </w:tabs>
        <w:autoSpaceDE w:val="0"/>
        <w:spacing w:line="295" w:lineRule="exact"/>
        <w:rPr>
          <w:rFonts w:cs="Times New Roman"/>
          <w:spacing w:val="-5"/>
          <w:sz w:val="28"/>
          <w:szCs w:val="28"/>
          <w:lang w:val="ru-RU"/>
        </w:rPr>
      </w:pPr>
      <w:r w:rsidRPr="001758C3">
        <w:rPr>
          <w:rFonts w:cs="Times New Roman"/>
          <w:spacing w:val="-10"/>
          <w:sz w:val="28"/>
          <w:szCs w:val="28"/>
          <w:lang w:val="ru-RU"/>
        </w:rPr>
        <w:t>10. «</w:t>
      </w:r>
      <w:r w:rsidRPr="001758C3">
        <w:rPr>
          <w:rFonts w:cs="Times New Roman"/>
          <w:spacing w:val="-8"/>
          <w:sz w:val="28"/>
          <w:szCs w:val="28"/>
          <w:lang w:val="ru-RU"/>
        </w:rPr>
        <w:t>Зимующие птицы».</w:t>
      </w:r>
      <w:r w:rsidRPr="001758C3">
        <w:rPr>
          <w:rFonts w:cs="Times New Roman"/>
          <w:spacing w:val="-5"/>
          <w:sz w:val="28"/>
          <w:szCs w:val="28"/>
          <w:lang w:val="ru-RU"/>
        </w:rPr>
        <w:t xml:space="preserve"> </w:t>
      </w:r>
      <w:r w:rsidRPr="001758C3">
        <w:rPr>
          <w:rFonts w:cs="Times New Roman"/>
          <w:spacing w:val="-8"/>
          <w:sz w:val="28"/>
          <w:szCs w:val="28"/>
          <w:lang w:val="ru-RU"/>
        </w:rPr>
        <w:t>«Перелётные птицы»</w:t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6386"/>
        </w:tabs>
        <w:autoSpaceDE w:val="0"/>
        <w:spacing w:line="295" w:lineRule="exact"/>
        <w:rPr>
          <w:rFonts w:cs="Times New Roman"/>
          <w:spacing w:val="-10"/>
          <w:sz w:val="28"/>
          <w:szCs w:val="28"/>
          <w:lang w:val="ru-RU"/>
        </w:rPr>
      </w:pPr>
      <w:r w:rsidRPr="001758C3">
        <w:rPr>
          <w:rFonts w:cs="Times New Roman"/>
          <w:spacing w:val="-5"/>
          <w:sz w:val="28"/>
          <w:szCs w:val="28"/>
          <w:lang w:val="ru-RU"/>
        </w:rPr>
        <w:t xml:space="preserve">11. </w:t>
      </w:r>
      <w:r w:rsidRPr="001758C3">
        <w:rPr>
          <w:rFonts w:cs="Times New Roman"/>
          <w:spacing w:val="-10"/>
          <w:sz w:val="28"/>
          <w:szCs w:val="28"/>
          <w:lang w:val="ru-RU"/>
        </w:rPr>
        <w:t>«Мебель». «Посуда».</w:t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6386"/>
        </w:tabs>
        <w:autoSpaceDE w:val="0"/>
        <w:spacing w:line="295" w:lineRule="exact"/>
        <w:rPr>
          <w:rFonts w:cs="Times New Roman"/>
          <w:spacing w:val="-10"/>
          <w:sz w:val="28"/>
          <w:szCs w:val="28"/>
          <w:lang w:val="ru-RU"/>
        </w:rPr>
      </w:pPr>
      <w:r w:rsidRPr="001758C3">
        <w:rPr>
          <w:rFonts w:cs="Times New Roman"/>
          <w:spacing w:val="-10"/>
          <w:sz w:val="28"/>
          <w:szCs w:val="28"/>
          <w:lang w:val="ru-RU"/>
        </w:rPr>
        <w:t>12. «Профессии»</w:t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6386"/>
        </w:tabs>
        <w:autoSpaceDE w:val="0"/>
        <w:spacing w:line="295" w:lineRule="exact"/>
        <w:rPr>
          <w:rFonts w:cs="Times New Roman"/>
          <w:spacing w:val="-5"/>
          <w:sz w:val="28"/>
          <w:szCs w:val="28"/>
          <w:lang w:val="ru-RU"/>
        </w:rPr>
      </w:pPr>
      <w:r w:rsidRPr="001758C3">
        <w:rPr>
          <w:rFonts w:cs="Times New Roman"/>
          <w:spacing w:val="-10"/>
          <w:sz w:val="28"/>
          <w:szCs w:val="28"/>
          <w:lang w:val="ru-RU"/>
        </w:rPr>
        <w:t>13. «Бытовая техника».</w:t>
      </w:r>
      <w:r w:rsidRPr="001758C3">
        <w:rPr>
          <w:rFonts w:cs="Times New Roman"/>
          <w:spacing w:val="-5"/>
          <w:sz w:val="28"/>
          <w:szCs w:val="28"/>
          <w:lang w:val="ru-RU"/>
        </w:rPr>
        <w:t xml:space="preserve"> «Музыкальные инструменты».  </w:t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6386"/>
        </w:tabs>
        <w:autoSpaceDE w:val="0"/>
        <w:spacing w:line="295" w:lineRule="exact"/>
        <w:rPr>
          <w:rFonts w:cs="Times New Roman"/>
          <w:spacing w:val="-5"/>
          <w:sz w:val="28"/>
          <w:szCs w:val="28"/>
          <w:lang w:val="ru-RU"/>
        </w:rPr>
      </w:pPr>
      <w:r w:rsidRPr="001758C3">
        <w:rPr>
          <w:rFonts w:cs="Times New Roman"/>
          <w:spacing w:val="-4"/>
          <w:sz w:val="28"/>
          <w:szCs w:val="28"/>
          <w:lang w:val="ru-RU"/>
        </w:rPr>
        <w:t>14. «Садовые цветы». «Комнатные растения»</w:t>
      </w:r>
      <w:r w:rsidRPr="001758C3">
        <w:rPr>
          <w:rFonts w:cs="Times New Roman"/>
          <w:spacing w:val="-5"/>
          <w:sz w:val="28"/>
          <w:szCs w:val="28"/>
          <w:lang w:val="ru-RU"/>
        </w:rPr>
        <w:t xml:space="preserve"> </w:t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6386"/>
        </w:tabs>
        <w:autoSpaceDE w:val="0"/>
        <w:spacing w:line="295" w:lineRule="exact"/>
        <w:rPr>
          <w:rFonts w:cs="Times New Roman"/>
          <w:spacing w:val="-4"/>
          <w:sz w:val="28"/>
          <w:szCs w:val="28"/>
          <w:lang w:val="ru-RU"/>
        </w:rPr>
      </w:pPr>
      <w:r w:rsidRPr="001758C3">
        <w:rPr>
          <w:rFonts w:cs="Times New Roman"/>
          <w:spacing w:val="-5"/>
          <w:sz w:val="28"/>
          <w:szCs w:val="28"/>
          <w:lang w:val="ru-RU"/>
        </w:rPr>
        <w:t>15. «</w:t>
      </w:r>
      <w:r w:rsidRPr="001758C3">
        <w:rPr>
          <w:rFonts w:cs="Times New Roman"/>
          <w:spacing w:val="-6"/>
          <w:sz w:val="28"/>
          <w:szCs w:val="28"/>
          <w:lang w:val="ru-RU"/>
        </w:rPr>
        <w:t xml:space="preserve">Космическая  </w:t>
      </w:r>
      <w:r w:rsidRPr="001758C3">
        <w:rPr>
          <w:rFonts w:cs="Times New Roman"/>
          <w:spacing w:val="-4"/>
          <w:sz w:val="28"/>
          <w:szCs w:val="28"/>
          <w:lang w:val="ru-RU"/>
        </w:rPr>
        <w:t>техника».</w:t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6386"/>
        </w:tabs>
        <w:autoSpaceDE w:val="0"/>
        <w:spacing w:line="295" w:lineRule="exact"/>
        <w:rPr>
          <w:rFonts w:cs="Times New Roman"/>
          <w:spacing w:val="-4"/>
          <w:sz w:val="28"/>
          <w:szCs w:val="28"/>
          <w:lang w:val="ru-RU"/>
        </w:rPr>
      </w:pPr>
      <w:r w:rsidRPr="001758C3">
        <w:rPr>
          <w:rFonts w:cs="Times New Roman"/>
          <w:spacing w:val="-4"/>
          <w:sz w:val="28"/>
          <w:szCs w:val="28"/>
          <w:lang w:val="ru-RU"/>
        </w:rPr>
        <w:t xml:space="preserve">16. «Насекомые» </w:t>
      </w:r>
      <w:r w:rsidRPr="001758C3">
        <w:rPr>
          <w:rFonts w:cs="Times New Roman"/>
          <w:spacing w:val="-5"/>
          <w:sz w:val="28"/>
          <w:szCs w:val="28"/>
          <w:lang w:val="ru-RU"/>
        </w:rPr>
        <w:tab/>
      </w:r>
    </w:p>
    <w:p w:rsidR="00C02269" w:rsidRPr="001758C3" w:rsidRDefault="00C02269" w:rsidP="00201277">
      <w:pPr>
        <w:pStyle w:val="Standard"/>
        <w:shd w:val="clear" w:color="auto" w:fill="FFFFFF"/>
        <w:tabs>
          <w:tab w:val="left" w:pos="6386"/>
        </w:tabs>
        <w:autoSpaceDE w:val="0"/>
        <w:spacing w:line="295" w:lineRule="exact"/>
        <w:rPr>
          <w:rFonts w:cs="Times New Roman"/>
          <w:spacing w:val="-4"/>
          <w:sz w:val="28"/>
          <w:szCs w:val="28"/>
          <w:lang w:val="ru-RU"/>
        </w:rPr>
      </w:pPr>
      <w:r w:rsidRPr="001758C3">
        <w:rPr>
          <w:rFonts w:cs="Times New Roman"/>
          <w:spacing w:val="-4"/>
          <w:sz w:val="28"/>
          <w:szCs w:val="28"/>
          <w:lang w:val="ru-RU"/>
        </w:rPr>
        <w:t>17.</w:t>
      </w:r>
      <w:r w:rsidRPr="001758C3">
        <w:rPr>
          <w:rFonts w:cs="Times New Roman"/>
          <w:sz w:val="28"/>
          <w:szCs w:val="28"/>
          <w:lang w:val="ru-RU"/>
        </w:rPr>
        <w:t xml:space="preserve"> Предметные картинки </w:t>
      </w:r>
    </w:p>
    <w:p w:rsidR="00C02269" w:rsidRPr="001758C3" w:rsidRDefault="00C02269" w:rsidP="00504FCD">
      <w:pPr>
        <w:jc w:val="center"/>
        <w:rPr>
          <w:rFonts w:ascii="Times New Roman" w:hAnsi="Times New Roman"/>
          <w:sz w:val="28"/>
          <w:szCs w:val="28"/>
        </w:rPr>
      </w:pPr>
    </w:p>
    <w:p w:rsidR="00C02269" w:rsidRPr="001758C3" w:rsidRDefault="00C02269" w:rsidP="00504FCD">
      <w:pPr>
        <w:jc w:val="center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br/>
      </w:r>
      <w:r w:rsidRPr="005919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style="width:456pt;height:608.25pt;visibility:visible">
            <v:imagedata r:id="rId10" o:title=""/>
          </v:shape>
        </w:pict>
      </w:r>
    </w:p>
    <w:p w:rsidR="00C02269" w:rsidRPr="001758C3" w:rsidRDefault="00C02269" w:rsidP="00201277">
      <w:pPr>
        <w:pStyle w:val="Standard"/>
        <w:rPr>
          <w:rFonts w:cs="Times New Roman"/>
          <w:b/>
          <w:spacing w:val="-2"/>
          <w:sz w:val="28"/>
          <w:szCs w:val="28"/>
          <w:lang w:val="ru-RU"/>
        </w:rPr>
      </w:pPr>
    </w:p>
    <w:p w:rsidR="00C02269" w:rsidRPr="001758C3" w:rsidRDefault="00C02269" w:rsidP="001758C3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  <w:r w:rsidRPr="001758C3">
        <w:rPr>
          <w:rFonts w:cs="Times New Roman"/>
          <w:b/>
          <w:sz w:val="28"/>
          <w:szCs w:val="28"/>
          <w:lang w:val="ru-RU"/>
        </w:rPr>
        <w:t>Здоровье сберегающие технологии</w:t>
      </w:r>
    </w:p>
    <w:p w:rsidR="00C02269" w:rsidRPr="001758C3" w:rsidRDefault="00C02269" w:rsidP="00201277">
      <w:pPr>
        <w:pStyle w:val="Standard"/>
        <w:shd w:val="clear" w:color="auto" w:fill="FFFFFF"/>
        <w:autoSpaceDE w:val="0"/>
        <w:spacing w:before="7" w:line="266" w:lineRule="exact"/>
        <w:rPr>
          <w:rFonts w:cs="Times New Roman"/>
          <w:sz w:val="28"/>
          <w:szCs w:val="28"/>
          <w:lang w:val="ru-RU"/>
        </w:rPr>
      </w:pPr>
      <w:r w:rsidRPr="001758C3">
        <w:rPr>
          <w:rFonts w:cs="Times New Roman"/>
          <w:sz w:val="28"/>
          <w:szCs w:val="28"/>
          <w:lang w:val="ru-RU"/>
        </w:rPr>
        <w:t>1. Сухой бассейн с желудями, каштанами, сосновыми, еловыми  шишками– 1 шт.</w:t>
      </w:r>
    </w:p>
    <w:p w:rsidR="00C02269" w:rsidRPr="001758C3" w:rsidRDefault="00C02269" w:rsidP="00201277">
      <w:pPr>
        <w:pStyle w:val="Standard"/>
        <w:shd w:val="clear" w:color="auto" w:fill="FFFFFF"/>
        <w:autoSpaceDE w:val="0"/>
        <w:spacing w:before="7" w:line="266" w:lineRule="exact"/>
        <w:rPr>
          <w:rFonts w:cs="Times New Roman"/>
          <w:sz w:val="28"/>
          <w:szCs w:val="28"/>
          <w:lang w:val="ru-RU"/>
        </w:rPr>
      </w:pPr>
      <w:r w:rsidRPr="001758C3">
        <w:rPr>
          <w:rFonts w:cs="Times New Roman"/>
          <w:sz w:val="28"/>
          <w:szCs w:val="28"/>
          <w:lang w:val="ru-RU"/>
        </w:rPr>
        <w:t>2. Массажёры ручные</w:t>
      </w:r>
    </w:p>
    <w:p w:rsidR="00C02269" w:rsidRPr="001758C3" w:rsidRDefault="00C02269" w:rsidP="00201277">
      <w:pPr>
        <w:pStyle w:val="Standard"/>
        <w:shd w:val="clear" w:color="auto" w:fill="FFFFFF"/>
        <w:autoSpaceDE w:val="0"/>
        <w:spacing w:before="7" w:line="266" w:lineRule="exact"/>
        <w:rPr>
          <w:rFonts w:cs="Times New Roman"/>
          <w:sz w:val="28"/>
          <w:szCs w:val="28"/>
          <w:lang w:val="ru-RU"/>
        </w:rPr>
      </w:pPr>
      <w:r w:rsidRPr="001758C3">
        <w:rPr>
          <w:rFonts w:cs="Times New Roman"/>
          <w:sz w:val="28"/>
          <w:szCs w:val="28"/>
          <w:lang w:val="ru-RU"/>
        </w:rPr>
        <w:t>3. Пластмассовые яйца с наполнителями (на развитие слухового внимания)</w:t>
      </w:r>
    </w:p>
    <w:p w:rsidR="00C02269" w:rsidRPr="001758C3" w:rsidRDefault="00C02269" w:rsidP="00201277">
      <w:pPr>
        <w:pStyle w:val="Standard"/>
        <w:shd w:val="clear" w:color="auto" w:fill="FFFFFF"/>
        <w:autoSpaceDE w:val="0"/>
        <w:spacing w:before="7" w:line="266" w:lineRule="exact"/>
        <w:rPr>
          <w:rFonts w:cs="Times New Roman"/>
          <w:sz w:val="28"/>
          <w:szCs w:val="28"/>
          <w:lang w:val="ru-RU"/>
        </w:rPr>
      </w:pPr>
      <w:r w:rsidRPr="001758C3">
        <w:rPr>
          <w:rFonts w:cs="Times New Roman"/>
          <w:sz w:val="28"/>
          <w:szCs w:val="28"/>
          <w:lang w:val="ru-RU"/>
        </w:rPr>
        <w:t>4. Геометрические фигуры для обводки</w:t>
      </w:r>
    </w:p>
    <w:p w:rsidR="00C02269" w:rsidRPr="001758C3" w:rsidRDefault="00C02269" w:rsidP="00201277">
      <w:pPr>
        <w:pStyle w:val="Standard"/>
        <w:shd w:val="clear" w:color="auto" w:fill="FFFFFF"/>
        <w:autoSpaceDE w:val="0"/>
        <w:spacing w:before="7" w:line="266" w:lineRule="exact"/>
        <w:rPr>
          <w:rFonts w:cs="Times New Roman"/>
          <w:sz w:val="28"/>
          <w:szCs w:val="28"/>
          <w:lang w:val="ru-RU"/>
        </w:rPr>
      </w:pPr>
      <w:r w:rsidRPr="001758C3">
        <w:rPr>
          <w:rFonts w:cs="Times New Roman"/>
          <w:sz w:val="28"/>
          <w:szCs w:val="28"/>
          <w:lang w:val="ru-RU"/>
        </w:rPr>
        <w:t>5. Набор счетных палочек</w:t>
      </w:r>
    </w:p>
    <w:p w:rsidR="00C02269" w:rsidRPr="001758C3" w:rsidRDefault="00C02269" w:rsidP="00201277">
      <w:pPr>
        <w:pStyle w:val="Standard"/>
        <w:shd w:val="clear" w:color="auto" w:fill="FFFFFF"/>
        <w:autoSpaceDE w:val="0"/>
        <w:spacing w:before="7" w:line="266" w:lineRule="exact"/>
        <w:rPr>
          <w:rFonts w:cs="Times New Roman"/>
          <w:sz w:val="28"/>
          <w:szCs w:val="28"/>
          <w:lang w:val="ru-RU"/>
        </w:rPr>
      </w:pPr>
    </w:p>
    <w:p w:rsidR="00C02269" w:rsidRPr="001758C3" w:rsidRDefault="00C02269" w:rsidP="00201277">
      <w:pPr>
        <w:pStyle w:val="ListParagraph"/>
        <w:rPr>
          <w:rFonts w:ascii="Times New Roman" w:hAnsi="Times New Roman"/>
          <w:sz w:val="28"/>
          <w:szCs w:val="28"/>
        </w:rPr>
      </w:pPr>
    </w:p>
    <w:p w:rsidR="00C02269" w:rsidRPr="001758C3" w:rsidRDefault="00C02269" w:rsidP="00504FCD">
      <w:pPr>
        <w:jc w:val="center"/>
        <w:rPr>
          <w:rFonts w:ascii="Times New Roman" w:hAnsi="Times New Roman"/>
          <w:sz w:val="28"/>
          <w:szCs w:val="28"/>
        </w:rPr>
      </w:pPr>
      <w:r w:rsidRPr="005919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1" type="#_x0000_t75" style="width:405pt;height:10in;visibility:visible">
            <v:imagedata r:id="rId11" o:title=""/>
          </v:shape>
        </w:pict>
      </w:r>
    </w:p>
    <w:p w:rsidR="00C02269" w:rsidRPr="001758C3" w:rsidRDefault="00C02269" w:rsidP="00504FCD">
      <w:pPr>
        <w:jc w:val="center"/>
        <w:rPr>
          <w:rFonts w:ascii="Times New Roman" w:hAnsi="Times New Roman"/>
          <w:sz w:val="28"/>
          <w:szCs w:val="28"/>
        </w:rPr>
      </w:pPr>
    </w:p>
    <w:p w:rsidR="00C02269" w:rsidRPr="001758C3" w:rsidRDefault="00C02269" w:rsidP="001758C3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jc w:val="center"/>
        <w:textAlignment w:val="baseline"/>
        <w:rPr>
          <w:rFonts w:ascii="Times New Roman" w:hAnsi="Times New Roman"/>
          <w:b/>
          <w:color w:val="000000"/>
          <w:spacing w:val="-8"/>
          <w:kern w:val="3"/>
          <w:sz w:val="28"/>
          <w:szCs w:val="28"/>
        </w:rPr>
      </w:pPr>
      <w:r w:rsidRPr="001758C3">
        <w:rPr>
          <w:rFonts w:ascii="Times New Roman" w:hAnsi="Times New Roman"/>
          <w:b/>
          <w:color w:val="000000"/>
          <w:spacing w:val="-8"/>
          <w:kern w:val="3"/>
          <w:sz w:val="28"/>
          <w:szCs w:val="28"/>
        </w:rPr>
        <w:t>Дидактические игры в коробках: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8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1. «Целый год»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8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2.. «Весёлые истории»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8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3.  «Папа. мама и я»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8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4.  «В доме»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8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5. «Забавные истории»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8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6. «Мой, моя, моё»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8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7. «Любимые сказки»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8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8. «Чей домик?»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8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9. «Кто там? Что там?»»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8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10. «Волшебные сказки»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8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11. «Ассоциации»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8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12. «Цвета»</w:t>
      </w:r>
    </w:p>
    <w:p w:rsidR="00C02269" w:rsidRPr="001758C3" w:rsidRDefault="00C02269" w:rsidP="00201277">
      <w:pPr>
        <w:rPr>
          <w:rFonts w:ascii="Times New Roman" w:hAnsi="Times New Roman"/>
          <w:sz w:val="28"/>
          <w:szCs w:val="28"/>
        </w:rPr>
      </w:pPr>
      <w:r w:rsidRPr="005919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2" type="#_x0000_t75" style="width:405pt;height:10in;visibility:visible">
            <v:imagedata r:id="rId12" o:title=""/>
          </v:shape>
        </w:pict>
      </w:r>
    </w:p>
    <w:p w:rsidR="00C02269" w:rsidRPr="001758C3" w:rsidRDefault="00C02269" w:rsidP="00201277">
      <w:pPr>
        <w:rPr>
          <w:rFonts w:ascii="Times New Roman" w:hAnsi="Times New Roman"/>
          <w:sz w:val="28"/>
          <w:szCs w:val="28"/>
        </w:rPr>
      </w:pPr>
      <w:r w:rsidRPr="005919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3" type="#_x0000_t75" style="width:459pt;height:612pt;visibility:visible">
            <v:imagedata r:id="rId13" o:title=""/>
          </v:shape>
        </w:pict>
      </w:r>
    </w:p>
    <w:p w:rsidR="00C02269" w:rsidRPr="001758C3" w:rsidRDefault="00C02269" w:rsidP="00201277">
      <w:pPr>
        <w:rPr>
          <w:rFonts w:ascii="Times New Roman" w:hAnsi="Times New Roman"/>
          <w:sz w:val="28"/>
          <w:szCs w:val="28"/>
        </w:rPr>
      </w:pPr>
    </w:p>
    <w:p w:rsidR="00C02269" w:rsidRPr="001758C3" w:rsidRDefault="00C02269" w:rsidP="00201277">
      <w:pPr>
        <w:rPr>
          <w:rFonts w:ascii="Times New Roman" w:hAnsi="Times New Roman"/>
          <w:sz w:val="28"/>
          <w:szCs w:val="28"/>
        </w:rPr>
      </w:pPr>
    </w:p>
    <w:p w:rsidR="00C02269" w:rsidRPr="001758C3" w:rsidRDefault="00C02269" w:rsidP="00201277">
      <w:pPr>
        <w:rPr>
          <w:rFonts w:ascii="Times New Roman" w:hAnsi="Times New Roman"/>
          <w:sz w:val="28"/>
          <w:szCs w:val="28"/>
        </w:rPr>
      </w:pPr>
    </w:p>
    <w:p w:rsidR="00C02269" w:rsidRPr="001758C3" w:rsidRDefault="00C02269" w:rsidP="00201277">
      <w:pPr>
        <w:rPr>
          <w:rFonts w:ascii="Times New Roman" w:hAnsi="Times New Roman"/>
          <w:sz w:val="28"/>
          <w:szCs w:val="28"/>
        </w:rPr>
      </w:pPr>
    </w:p>
    <w:p w:rsidR="00C02269" w:rsidRPr="001758C3" w:rsidRDefault="00C02269" w:rsidP="00201277">
      <w:pPr>
        <w:rPr>
          <w:rFonts w:ascii="Times New Roman" w:hAnsi="Times New Roman"/>
          <w:sz w:val="28"/>
          <w:szCs w:val="28"/>
        </w:rPr>
      </w:pPr>
      <w:r w:rsidRPr="005919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34" type="#_x0000_t75" style="width:387.75pt;height:690pt;visibility:visible">
            <v:imagedata r:id="rId14" o:title=""/>
          </v:shape>
        </w:pict>
      </w:r>
    </w:p>
    <w:p w:rsidR="00C02269" w:rsidRPr="001758C3" w:rsidRDefault="00C02269" w:rsidP="001758C3">
      <w:pPr>
        <w:jc w:val="center"/>
        <w:rPr>
          <w:rFonts w:ascii="Times New Roman" w:hAnsi="Times New Roman"/>
          <w:b/>
          <w:sz w:val="28"/>
          <w:szCs w:val="28"/>
        </w:rPr>
      </w:pPr>
      <w:r w:rsidRPr="001758C3">
        <w:rPr>
          <w:rFonts w:ascii="Times New Roman" w:hAnsi="Times New Roman"/>
          <w:b/>
          <w:sz w:val="28"/>
          <w:szCs w:val="28"/>
        </w:rPr>
        <w:t>Предметные дидактические игры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8"/>
          <w:kern w:val="3"/>
          <w:sz w:val="28"/>
          <w:szCs w:val="28"/>
        </w:rPr>
        <w:t>1.</w:t>
      </w: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 xml:space="preserve"> Часы – паззлы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2. Домик квадратный  с ключами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3. Пирамидка (пластм.)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 xml:space="preserve">4. </w:t>
      </w:r>
      <w:r w:rsidRPr="001758C3">
        <w:rPr>
          <w:rFonts w:ascii="Times New Roman" w:hAnsi="Times New Roman"/>
          <w:sz w:val="28"/>
          <w:szCs w:val="28"/>
        </w:rPr>
        <w:t>Матрёшка «Маша и медведь»(4-х-предметная)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5. «Петушок - неваляшка»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before="7" w:after="0" w:line="288" w:lineRule="exact"/>
        <w:textAlignment w:val="baseline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6. «Часы»  (вкладыши дерев.)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7. «Ферма»  (вкладыши дерев.)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8. «Цифры»  (вкладыши дерев.)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9. «Рыбалка» на магнитах  большая (дерев.) с удочкой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10. «Воздушный  транспорт» (вкладыши дерев.)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11.</w:t>
      </w: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 xml:space="preserve"> «Четыре медведя» (конструктор дерев.)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 xml:space="preserve">12. </w:t>
      </w:r>
      <w:r w:rsidRPr="001758C3">
        <w:rPr>
          <w:rFonts w:ascii="Times New Roman" w:hAnsi="Times New Roman"/>
          <w:sz w:val="28"/>
          <w:szCs w:val="28"/>
        </w:rPr>
        <w:t>«Рыбалка» на магнитах малая (дерев.) с удочкой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13. «Одень слоника» (вкладыши дерев.)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14. Паззлы «Волшебник изумрудного города» (карт.)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15. «Слоники – вкладыши» (дерев.)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color w:val="000000"/>
          <w:spacing w:val="-2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16. .»Матрёшки – вкладыши» (дерев.)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color w:val="000000"/>
          <w:spacing w:val="-2"/>
          <w:kern w:val="3"/>
          <w:sz w:val="28"/>
          <w:szCs w:val="28"/>
        </w:rPr>
        <w:t>17.</w:t>
      </w:r>
      <w:r w:rsidRPr="001758C3">
        <w:rPr>
          <w:rFonts w:ascii="Times New Roman" w:hAnsi="Times New Roman"/>
          <w:sz w:val="28"/>
          <w:szCs w:val="28"/>
        </w:rPr>
        <w:t xml:space="preserve"> «Листья – вкладыши» (дерев.)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18. «Овощи-вкладыши» (дерев.)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color w:val="000000"/>
          <w:kern w:val="3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 xml:space="preserve">19. </w:t>
      </w:r>
      <w:r w:rsidRPr="001758C3">
        <w:rPr>
          <w:rFonts w:ascii="Times New Roman" w:hAnsi="Times New Roman"/>
          <w:color w:val="000000"/>
          <w:kern w:val="3"/>
          <w:sz w:val="28"/>
          <w:szCs w:val="28"/>
        </w:rPr>
        <w:t>«Сложи узор» кубики 5шт.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color w:val="000000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kern w:val="3"/>
          <w:sz w:val="28"/>
          <w:szCs w:val="28"/>
        </w:rPr>
        <w:t>20. Логические блоки Дьенеша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after="0" w:line="288" w:lineRule="exact"/>
        <w:ind w:right="-108"/>
        <w:textAlignment w:val="baseline"/>
        <w:rPr>
          <w:rFonts w:ascii="Times New Roman" w:hAnsi="Times New Roman"/>
          <w:color w:val="000000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kern w:val="3"/>
          <w:sz w:val="28"/>
          <w:szCs w:val="28"/>
        </w:rPr>
        <w:t>21. Цветные палочки Кюизенера</w:t>
      </w:r>
    </w:p>
    <w:p w:rsidR="00C02269" w:rsidRPr="001758C3" w:rsidRDefault="00C02269" w:rsidP="00201277">
      <w:pPr>
        <w:widowControl w:val="0"/>
        <w:shd w:val="clear" w:color="auto" w:fill="FFFFFF"/>
        <w:suppressAutoHyphens/>
        <w:autoSpaceDE w:val="0"/>
        <w:autoSpaceDN w:val="0"/>
        <w:spacing w:after="0" w:line="288" w:lineRule="exact"/>
        <w:ind w:right="-108"/>
        <w:textAlignment w:val="baseline"/>
        <w:rPr>
          <w:rFonts w:ascii="Times New Roman" w:hAnsi="Times New Roman"/>
          <w:color w:val="000000"/>
          <w:kern w:val="3"/>
          <w:sz w:val="28"/>
          <w:szCs w:val="28"/>
        </w:rPr>
      </w:pPr>
      <w:r w:rsidRPr="001758C3">
        <w:rPr>
          <w:rFonts w:ascii="Times New Roman" w:hAnsi="Times New Roman"/>
          <w:color w:val="000000"/>
          <w:kern w:val="3"/>
          <w:sz w:val="28"/>
          <w:szCs w:val="28"/>
        </w:rPr>
        <w:t>22.</w:t>
      </w:r>
      <w:r w:rsidRPr="001758C3">
        <w:rPr>
          <w:rFonts w:ascii="Times New Roman" w:hAnsi="Times New Roman"/>
          <w:sz w:val="28"/>
          <w:szCs w:val="28"/>
        </w:rPr>
        <w:t>«Кто где живёт?» (домик карт. с загадками)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23.Домик прямоугольный  с фигурками животных (пластм.)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24. Куб большой со вставками-животными (пластм.)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25. Корабль с картинками (карт.)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26. Цветные геометрические  столбики</w:t>
      </w:r>
    </w:p>
    <w:p w:rsidR="00C02269" w:rsidRPr="001758C3" w:rsidRDefault="00C02269" w:rsidP="002012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58C3">
        <w:rPr>
          <w:rFonts w:ascii="Times New Roman" w:hAnsi="Times New Roman"/>
          <w:sz w:val="28"/>
          <w:szCs w:val="28"/>
        </w:rPr>
        <w:t>27. «Разноцветные котята»-вкладыши (фанера)</w:t>
      </w:r>
    </w:p>
    <w:p w:rsidR="00C02269" w:rsidRPr="001758C3" w:rsidRDefault="00C02269" w:rsidP="00201277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C02269" w:rsidRDefault="00C02269" w:rsidP="00201277"/>
    <w:sectPr w:rsidR="00C02269" w:rsidSect="002B0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B7BC1"/>
    <w:multiLevelType w:val="hybridMultilevel"/>
    <w:tmpl w:val="920EB9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06A606A"/>
    <w:multiLevelType w:val="hybridMultilevel"/>
    <w:tmpl w:val="CD28F5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6A88"/>
    <w:rsid w:val="00006A88"/>
    <w:rsid w:val="001758C3"/>
    <w:rsid w:val="00201277"/>
    <w:rsid w:val="002B0938"/>
    <w:rsid w:val="002F22B3"/>
    <w:rsid w:val="00366CFE"/>
    <w:rsid w:val="00504FCD"/>
    <w:rsid w:val="005919E2"/>
    <w:rsid w:val="00694D53"/>
    <w:rsid w:val="00A00821"/>
    <w:rsid w:val="00C02269"/>
    <w:rsid w:val="00C878F3"/>
    <w:rsid w:val="00DA3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93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04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4F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04FCD"/>
    <w:pPr>
      <w:ind w:left="720"/>
      <w:contextualSpacing/>
    </w:pPr>
  </w:style>
  <w:style w:type="paragraph" w:customStyle="1" w:styleId="Standard">
    <w:name w:val="Standard"/>
    <w:uiPriority w:val="99"/>
    <w:rsid w:val="002F22B3"/>
    <w:pPr>
      <w:widowControl w:val="0"/>
      <w:suppressAutoHyphens/>
      <w:autoSpaceDN w:val="0"/>
      <w:textAlignment w:val="baseline"/>
    </w:pPr>
    <w:rPr>
      <w:rFonts w:ascii="Times New Roman" w:hAnsi="Times New Roman" w:cs="Tahoma"/>
      <w:color w:val="000000"/>
      <w:kern w:val="3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</TotalTime>
  <Pages>20</Pages>
  <Words>1961</Words>
  <Characters>11178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супер</dc:creator>
  <cp:keywords/>
  <dc:description/>
  <cp:lastModifiedBy>user</cp:lastModifiedBy>
  <cp:revision>6</cp:revision>
  <dcterms:created xsi:type="dcterms:W3CDTF">2022-10-26T11:24:00Z</dcterms:created>
  <dcterms:modified xsi:type="dcterms:W3CDTF">2022-10-27T20:51:00Z</dcterms:modified>
</cp:coreProperties>
</file>